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23" w:rsidRDefault="004F38C6">
      <w:r>
        <w:rPr>
          <w:noProof/>
          <w:lang w:eastAsia="en-GB"/>
        </w:rPr>
        <w:drawing>
          <wp:anchor distT="0" distB="0" distL="114300" distR="114300" simplePos="0" relativeHeight="251661312" behindDoc="0" locked="0" layoutInCell="1" allowOverlap="1" wp14:anchorId="0017E64E" wp14:editId="2FEAFEDA">
            <wp:simplePos x="0" y="0"/>
            <wp:positionH relativeFrom="column">
              <wp:posOffset>-493395</wp:posOffset>
            </wp:positionH>
            <wp:positionV relativeFrom="page">
              <wp:posOffset>377825</wp:posOffset>
            </wp:positionV>
            <wp:extent cx="1209675" cy="1495425"/>
            <wp:effectExtent l="0" t="0" r="9525" b="9525"/>
            <wp:wrapThrough wrapText="bothSides">
              <wp:wrapPolygon edited="0">
                <wp:start x="0" y="0"/>
                <wp:lineTo x="0" y="21462"/>
                <wp:lineTo x="21430" y="21462"/>
                <wp:lineTo x="21430" y="0"/>
                <wp:lineTo x="0" y="0"/>
              </wp:wrapPolygon>
            </wp:wrapThrough>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75" cy="1495425"/>
                    </a:xfrm>
                    <a:prstGeom prst="rect">
                      <a:avLst/>
                    </a:prstGeom>
                    <a:noFill/>
                    <a:ln w="9525">
                      <a:noFill/>
                      <a:miter lim="800000"/>
                      <a:headEnd/>
                      <a:tailEnd/>
                    </a:ln>
                  </pic:spPr>
                </pic:pic>
              </a:graphicData>
            </a:graphic>
          </wp:anchor>
        </w:drawing>
      </w:r>
      <w:r>
        <w:rPr>
          <w:noProof/>
          <w:lang w:eastAsia="en-GB"/>
        </w:rPr>
        <mc:AlternateContent>
          <mc:Choice Requires="wps">
            <w:drawing>
              <wp:anchor distT="0" distB="0" distL="114300" distR="114300" simplePos="0" relativeHeight="251660288" behindDoc="0" locked="0" layoutInCell="1" allowOverlap="1" wp14:anchorId="4254D54F" wp14:editId="4B88211F">
                <wp:simplePos x="0" y="0"/>
                <wp:positionH relativeFrom="margin">
                  <wp:align>center</wp:align>
                </wp:positionH>
                <wp:positionV relativeFrom="paragraph">
                  <wp:posOffset>-647700</wp:posOffset>
                </wp:positionV>
                <wp:extent cx="7043420" cy="1762125"/>
                <wp:effectExtent l="19050" t="19050" r="2413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7621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67CFD" w:rsidRPr="00661965" w:rsidRDefault="00667CFD" w:rsidP="00667CFD">
                            <w:pPr>
                              <w:spacing w:after="120" w:line="240" w:lineRule="auto"/>
                              <w:ind w:left="1440" w:firstLine="720"/>
                              <w:rPr>
                                <w:color w:val="4BACC6"/>
                                <w:sz w:val="28"/>
                                <w:szCs w:val="28"/>
                              </w:rPr>
                            </w:pPr>
                            <w:r>
                              <w:rPr>
                                <w:color w:val="4BACC6"/>
                                <w:sz w:val="52"/>
                                <w:szCs w:val="52"/>
                              </w:rPr>
                              <w:t>Request for Quotation</w:t>
                            </w:r>
                          </w:p>
                          <w:p w:rsidR="00667CFD" w:rsidRPr="00105A6B" w:rsidRDefault="00667CFD" w:rsidP="00667CFD">
                            <w:pPr>
                              <w:spacing w:after="0" w:line="240" w:lineRule="auto"/>
                              <w:ind w:left="1440" w:firstLine="720"/>
                              <w:rPr>
                                <w:sz w:val="26"/>
                                <w:szCs w:val="26"/>
                              </w:rPr>
                            </w:pPr>
                            <w:r w:rsidRPr="003D4E2D">
                              <w:rPr>
                                <w:sz w:val="26"/>
                                <w:szCs w:val="26"/>
                              </w:rPr>
                              <w:t xml:space="preserve">Title: </w:t>
                            </w:r>
                            <w:r w:rsidRPr="00667CFD">
                              <w:rPr>
                                <w:color w:val="4F81BD" w:themeColor="accent1"/>
                                <w:sz w:val="26"/>
                                <w:szCs w:val="26"/>
                              </w:rPr>
                              <w:t>Human Resources Services</w:t>
                            </w:r>
                            <w:r w:rsidRPr="006637C3">
                              <w:rPr>
                                <w:color w:val="4F81BD" w:themeColor="accent1"/>
                                <w:sz w:val="26"/>
                                <w:szCs w:val="26"/>
                              </w:rPr>
                              <w:t xml:space="preserve"> </w:t>
                            </w:r>
                            <w:r w:rsidRPr="003D4E2D">
                              <w:rPr>
                                <w:sz w:val="26"/>
                                <w:szCs w:val="26"/>
                              </w:rPr>
                              <w:t xml:space="preserve"> </w:t>
                            </w:r>
                            <w:r w:rsidR="00105A6B">
                              <w:rPr>
                                <w:sz w:val="26"/>
                                <w:szCs w:val="26"/>
                              </w:rPr>
                              <w:t xml:space="preserve"> </w:t>
                            </w:r>
                            <w:r w:rsidR="00105A6B">
                              <w:rPr>
                                <w:sz w:val="26"/>
                                <w:szCs w:val="26"/>
                              </w:rPr>
                              <w:tab/>
                            </w:r>
                            <w:r>
                              <w:rPr>
                                <w:sz w:val="26"/>
                                <w:szCs w:val="26"/>
                              </w:rPr>
                              <w:t xml:space="preserve">Contract Reference Number: </w:t>
                            </w:r>
                            <w:r w:rsidRPr="00315A1F">
                              <w:rPr>
                                <w:color w:val="4F81BD" w:themeColor="accent1"/>
                                <w:sz w:val="26"/>
                                <w:szCs w:val="26"/>
                              </w:rPr>
                              <w:t>HRS 160809</w:t>
                            </w:r>
                          </w:p>
                          <w:p w:rsidR="00667CFD" w:rsidRDefault="00667CFD" w:rsidP="00667CFD">
                            <w:pPr>
                              <w:spacing w:after="0" w:line="240" w:lineRule="auto"/>
                              <w:ind w:left="1440" w:firstLine="720"/>
                              <w:rPr>
                                <w:sz w:val="26"/>
                                <w:szCs w:val="26"/>
                              </w:rPr>
                            </w:pPr>
                            <w:r>
                              <w:rPr>
                                <w:sz w:val="26"/>
                                <w:szCs w:val="26"/>
                              </w:rPr>
                              <w:t xml:space="preserve">Date of Issue: </w:t>
                            </w:r>
                            <w:r w:rsidR="00105A6B">
                              <w:rPr>
                                <w:color w:val="4F81BD" w:themeColor="accent1"/>
                                <w:sz w:val="26"/>
                                <w:szCs w:val="26"/>
                              </w:rPr>
                              <w:t>12/08/16</w:t>
                            </w:r>
                            <w:r w:rsidRPr="00315A1F">
                              <w:rPr>
                                <w:color w:val="4F81BD" w:themeColor="accent1"/>
                                <w:sz w:val="26"/>
                                <w:szCs w:val="26"/>
                              </w:rPr>
                              <w:tab/>
                            </w:r>
                            <w:r>
                              <w:rPr>
                                <w:sz w:val="26"/>
                                <w:szCs w:val="26"/>
                              </w:rPr>
                              <w:t xml:space="preserve">Deadline Date: </w:t>
                            </w:r>
                            <w:r w:rsidR="00105A6B">
                              <w:rPr>
                                <w:color w:val="4F81BD" w:themeColor="accent1"/>
                                <w:sz w:val="26"/>
                                <w:szCs w:val="26"/>
                              </w:rPr>
                              <w:t>01/09/16</w:t>
                            </w:r>
                            <w:r>
                              <w:rPr>
                                <w:sz w:val="26"/>
                                <w:szCs w:val="26"/>
                              </w:rPr>
                              <w:tab/>
                              <w:t xml:space="preserve">Deadline Time: </w:t>
                            </w:r>
                            <w:r w:rsidRPr="00315A1F">
                              <w:rPr>
                                <w:color w:val="4F81BD" w:themeColor="accent1"/>
                                <w:sz w:val="26"/>
                                <w:szCs w:val="26"/>
                              </w:rPr>
                              <w:t>16:00</w:t>
                            </w:r>
                            <w:r w:rsidR="00105A6B">
                              <w:rPr>
                                <w:color w:val="4F81BD" w:themeColor="accent1"/>
                                <w:sz w:val="26"/>
                                <w:szCs w:val="26"/>
                              </w:rPr>
                              <w:t xml:space="preserve"> GMT</w:t>
                            </w:r>
                          </w:p>
                          <w:p w:rsidR="00105A6B" w:rsidRDefault="00667CFD" w:rsidP="00667CFD">
                            <w:pPr>
                              <w:spacing w:after="0" w:line="240" w:lineRule="auto"/>
                              <w:ind w:left="1440" w:firstLine="720"/>
                              <w:rPr>
                                <w:sz w:val="26"/>
                                <w:szCs w:val="26"/>
                              </w:rPr>
                            </w:pPr>
                            <w:r>
                              <w:rPr>
                                <w:sz w:val="26"/>
                                <w:szCs w:val="26"/>
                              </w:rPr>
                              <w:t>CIo</w:t>
                            </w:r>
                            <w:r w:rsidRPr="003D4E2D">
                              <w:rPr>
                                <w:sz w:val="26"/>
                                <w:szCs w:val="26"/>
                              </w:rPr>
                              <w:t>S Contact:</w:t>
                            </w:r>
                            <w:r>
                              <w:rPr>
                                <w:sz w:val="26"/>
                                <w:szCs w:val="26"/>
                              </w:rPr>
                              <w:t xml:space="preserve"> </w:t>
                            </w:r>
                            <w:r w:rsidR="00105A6B">
                              <w:rPr>
                                <w:color w:val="4F81BD" w:themeColor="accent1"/>
                                <w:sz w:val="26"/>
                                <w:szCs w:val="26"/>
                              </w:rPr>
                              <w:t xml:space="preserve">Sean Parsons  </w:t>
                            </w:r>
                            <w:r w:rsidRPr="003D4E2D">
                              <w:rPr>
                                <w:sz w:val="26"/>
                                <w:szCs w:val="26"/>
                              </w:rPr>
                              <w:t>Phone:</w:t>
                            </w:r>
                            <w:r>
                              <w:rPr>
                                <w:sz w:val="26"/>
                                <w:szCs w:val="26"/>
                              </w:rPr>
                              <w:t xml:space="preserve"> </w:t>
                            </w:r>
                            <w:r>
                              <w:rPr>
                                <w:color w:val="4F81BD" w:themeColor="accent1"/>
                                <w:sz w:val="26"/>
                                <w:szCs w:val="26"/>
                              </w:rPr>
                              <w:t>0</w:t>
                            </w:r>
                            <w:r w:rsidR="00105A6B">
                              <w:rPr>
                                <w:color w:val="4F81BD" w:themeColor="accent1"/>
                                <w:sz w:val="26"/>
                                <w:szCs w:val="26"/>
                              </w:rPr>
                              <w:t>7818515400</w:t>
                            </w:r>
                            <w:r w:rsidRPr="003D4E2D">
                              <w:rPr>
                                <w:sz w:val="26"/>
                                <w:szCs w:val="26"/>
                              </w:rPr>
                              <w:t xml:space="preserve"> </w:t>
                            </w:r>
                            <w:r w:rsidRPr="003D4E2D">
                              <w:rPr>
                                <w:sz w:val="26"/>
                                <w:szCs w:val="26"/>
                              </w:rPr>
                              <w:tab/>
                            </w:r>
                          </w:p>
                          <w:p w:rsidR="00667CFD" w:rsidRPr="00E753EA" w:rsidRDefault="00667CFD" w:rsidP="00105A6B">
                            <w:pPr>
                              <w:spacing w:after="0" w:line="240" w:lineRule="auto"/>
                              <w:ind w:left="1440" w:firstLine="720"/>
                              <w:rPr>
                                <w:color w:val="548DD4" w:themeColor="text2" w:themeTint="99"/>
                                <w:sz w:val="26"/>
                                <w:szCs w:val="26"/>
                                <w:u w:val="single"/>
                              </w:rPr>
                            </w:pPr>
                            <w:r w:rsidRPr="003D4E2D">
                              <w:rPr>
                                <w:sz w:val="26"/>
                                <w:szCs w:val="26"/>
                              </w:rPr>
                              <w:t>Email:</w:t>
                            </w:r>
                            <w:r w:rsidRPr="006637C3">
                              <w:rPr>
                                <w:sz w:val="26"/>
                                <w:szCs w:val="26"/>
                              </w:rPr>
                              <w:t xml:space="preserve"> </w:t>
                            </w:r>
                            <w:r w:rsidR="00105A6B">
                              <w:rPr>
                                <w:sz w:val="26"/>
                                <w:szCs w:val="26"/>
                              </w:rPr>
                              <w:tab/>
                            </w:r>
                            <w:hyperlink r:id="rId9" w:history="1">
                              <w:r w:rsidR="00105A6B" w:rsidRPr="007C0746">
                                <w:rPr>
                                  <w:rStyle w:val="Hyperlink"/>
                                  <w:sz w:val="26"/>
                                  <w:szCs w:val="26"/>
                                </w:rPr>
                                <w:t>sparsons@scilly.gov.uk</w:t>
                              </w:r>
                            </w:hyperlink>
                            <w:r w:rsidR="00105A6B">
                              <w:rPr>
                                <w:color w:val="4F81BD" w:themeColor="accent1"/>
                                <w:sz w:val="26"/>
                                <w:szCs w:val="26"/>
                              </w:rPr>
                              <w:t xml:space="preserve"> </w:t>
                            </w:r>
                            <w:r>
                              <w:rPr>
                                <w:sz w:val="26"/>
                                <w:szCs w:val="26"/>
                              </w:rPr>
                              <w:tab/>
                            </w:r>
                            <w:r w:rsidRPr="003D4E2D">
                              <w:rPr>
                                <w:sz w:val="26"/>
                                <w:szCs w:val="26"/>
                              </w:rPr>
                              <w:t xml:space="preserve">Duration of Contract: </w:t>
                            </w:r>
                            <w:r w:rsidRPr="00315A1F">
                              <w:rPr>
                                <w:color w:val="4F81BD" w:themeColor="accent1"/>
                                <w:sz w:val="26"/>
                                <w:szCs w:val="26"/>
                              </w:rPr>
                              <w:t>12 months</w:t>
                            </w:r>
                            <w:r>
                              <w:rPr>
                                <w:sz w:val="26"/>
                                <w:szCs w:val="26"/>
                              </w:rPr>
                              <w:t xml:space="preserve"> </w:t>
                            </w:r>
                            <w:r w:rsidR="00105A6B">
                              <w:rPr>
                                <w:color w:val="4F81BD" w:themeColor="accent1"/>
                                <w:sz w:val="26"/>
                                <w:szCs w:val="26"/>
                              </w:rPr>
                              <w:t>from award</w:t>
                            </w:r>
                          </w:p>
                          <w:p w:rsidR="00671C33" w:rsidRPr="00105A6B" w:rsidRDefault="00105A6B" w:rsidP="00967A23">
                            <w:pPr>
                              <w:spacing w:after="0" w:line="240" w:lineRule="auto"/>
                              <w:ind w:left="1440" w:firstLine="720"/>
                              <w:rPr>
                                <w:sz w:val="28"/>
                                <w:szCs w:val="28"/>
                              </w:rPr>
                            </w:pPr>
                            <w:r w:rsidRPr="00105A6B">
                              <w:rPr>
                                <w:sz w:val="26"/>
                                <w:szCs w:val="26"/>
                              </w:rPr>
                              <w:t>Estimated Contract Value:</w:t>
                            </w:r>
                            <w:r w:rsidRPr="00105A6B">
                              <w:rPr>
                                <w:sz w:val="28"/>
                                <w:szCs w:val="28"/>
                              </w:rPr>
                              <w:t xml:space="preserve"> </w:t>
                            </w:r>
                            <w:r w:rsidRPr="00105A6B">
                              <w:rPr>
                                <w:color w:val="4F81BD" w:themeColor="accent1"/>
                                <w:sz w:val="26"/>
                                <w:szCs w:val="26"/>
                              </w:rPr>
                              <w:t>£1</w:t>
                            </w:r>
                            <w:r w:rsidR="005F5034">
                              <w:rPr>
                                <w:color w:val="4F81BD" w:themeColor="accent1"/>
                                <w:sz w:val="26"/>
                                <w:szCs w:val="26"/>
                              </w:rPr>
                              <w:t>5</w:t>
                            </w:r>
                            <w:r w:rsidRPr="00105A6B">
                              <w:rPr>
                                <w:color w:val="4F81BD" w:themeColor="accent1"/>
                                <w:sz w:val="26"/>
                                <w:szCs w:val="26"/>
                              </w:rPr>
                              <w:t>,000 to £</w:t>
                            </w:r>
                            <w:r w:rsidR="005F5034">
                              <w:rPr>
                                <w:color w:val="4F81BD" w:themeColor="accent1"/>
                                <w:sz w:val="26"/>
                                <w:szCs w:val="26"/>
                              </w:rPr>
                              <w:t>20</w:t>
                            </w:r>
                            <w:r w:rsidRPr="00105A6B">
                              <w:rPr>
                                <w:color w:val="4F81BD" w:themeColor="accent1"/>
                                <w:sz w:val="26"/>
                                <w:szCs w:val="26"/>
                              </w:rPr>
                              <w:t>,000</w:t>
                            </w:r>
                          </w:p>
                          <w:p w:rsidR="00671C33" w:rsidRPr="00FC5D6C" w:rsidRDefault="00671C33" w:rsidP="00FC5D6C">
                            <w:pPr>
                              <w:spacing w:after="0" w:line="240" w:lineRule="auto"/>
                              <w:ind w:left="1440" w:firstLine="720"/>
                              <w:rPr>
                                <w:sz w:val="28"/>
                                <w:szCs w:val="28"/>
                                <w:u w:val="single"/>
                              </w:rPr>
                            </w:pPr>
                          </w:p>
                          <w:p w:rsidR="00671C33" w:rsidRDefault="00671C33">
                            <w:pPr>
                              <w:rPr>
                                <w:sz w:val="28"/>
                                <w:szCs w:val="28"/>
                              </w:rPr>
                            </w:pPr>
                          </w:p>
                          <w:p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54D54F" id="_x0000_t202" coordsize="21600,21600" o:spt="202" path="m,l,21600r21600,l21600,xe">
                <v:stroke joinstyle="miter"/>
                <v:path gradientshapeok="t" o:connecttype="rect"/>
              </v:shapetype>
              <v:shape id="Text Box 2" o:spid="_x0000_s1026" type="#_x0000_t202" style="position:absolute;margin-left:0;margin-top:-51pt;width:554.6pt;height:138.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" strokecolor="#4bacc6" strokeweight="2.5pt">
                <v:shadow color="#868686"/>
                <v:textbox>
                  <w:txbxContent>
                    <w:p w:rsidR="00667CFD" w:rsidRPr="00661965" w:rsidRDefault="00667CFD" w:rsidP="00667CFD">
                      <w:pPr>
                        <w:spacing w:after="120" w:line="240" w:lineRule="auto"/>
                        <w:ind w:left="1440" w:firstLine="720"/>
                        <w:rPr>
                          <w:color w:val="4BACC6"/>
                          <w:sz w:val="28"/>
                          <w:szCs w:val="28"/>
                        </w:rPr>
                      </w:pPr>
                      <w:r>
                        <w:rPr>
                          <w:color w:val="4BACC6"/>
                          <w:sz w:val="52"/>
                          <w:szCs w:val="52"/>
                        </w:rPr>
                        <w:t>Request for Quotation</w:t>
                      </w:r>
                    </w:p>
                    <w:p w:rsidR="00667CFD" w:rsidRPr="00105A6B" w:rsidRDefault="00667CFD" w:rsidP="00667CFD">
                      <w:pPr>
                        <w:spacing w:after="0" w:line="240" w:lineRule="auto"/>
                        <w:ind w:left="1440" w:firstLine="720"/>
                        <w:rPr>
                          <w:sz w:val="26"/>
                          <w:szCs w:val="26"/>
                        </w:rPr>
                      </w:pPr>
                      <w:r w:rsidRPr="003D4E2D">
                        <w:rPr>
                          <w:sz w:val="26"/>
                          <w:szCs w:val="26"/>
                        </w:rPr>
                        <w:t xml:space="preserve">Title: </w:t>
                      </w:r>
                      <w:r w:rsidRPr="00667CFD">
                        <w:rPr>
                          <w:color w:val="4F81BD" w:themeColor="accent1"/>
                          <w:sz w:val="26"/>
                          <w:szCs w:val="26"/>
                        </w:rPr>
                        <w:t>Human Resources Services</w:t>
                      </w:r>
                      <w:r w:rsidRPr="006637C3">
                        <w:rPr>
                          <w:color w:val="4F81BD" w:themeColor="accent1"/>
                          <w:sz w:val="26"/>
                          <w:szCs w:val="26"/>
                        </w:rPr>
                        <w:t xml:space="preserve"> </w:t>
                      </w:r>
                      <w:r w:rsidRPr="003D4E2D">
                        <w:rPr>
                          <w:sz w:val="26"/>
                          <w:szCs w:val="26"/>
                        </w:rPr>
                        <w:t xml:space="preserve"> </w:t>
                      </w:r>
                      <w:r w:rsidR="00105A6B">
                        <w:rPr>
                          <w:sz w:val="26"/>
                          <w:szCs w:val="26"/>
                        </w:rPr>
                        <w:t xml:space="preserve"> </w:t>
                      </w:r>
                      <w:r w:rsidR="00105A6B">
                        <w:rPr>
                          <w:sz w:val="26"/>
                          <w:szCs w:val="26"/>
                        </w:rPr>
                        <w:tab/>
                      </w:r>
                      <w:r>
                        <w:rPr>
                          <w:sz w:val="26"/>
                          <w:szCs w:val="26"/>
                        </w:rPr>
                        <w:t xml:space="preserve">Contract Reference Number: </w:t>
                      </w:r>
                      <w:r w:rsidRPr="00315A1F">
                        <w:rPr>
                          <w:color w:val="4F81BD" w:themeColor="accent1"/>
                          <w:sz w:val="26"/>
                          <w:szCs w:val="26"/>
                        </w:rPr>
                        <w:t>HRS 160809</w:t>
                      </w:r>
                    </w:p>
                    <w:p w:rsidR="00667CFD" w:rsidRDefault="00667CFD" w:rsidP="00667CFD">
                      <w:pPr>
                        <w:spacing w:after="0" w:line="240" w:lineRule="auto"/>
                        <w:ind w:left="1440" w:firstLine="720"/>
                        <w:rPr>
                          <w:sz w:val="26"/>
                          <w:szCs w:val="26"/>
                        </w:rPr>
                      </w:pPr>
                      <w:r>
                        <w:rPr>
                          <w:sz w:val="26"/>
                          <w:szCs w:val="26"/>
                        </w:rPr>
                        <w:t xml:space="preserve">Date of Issue: </w:t>
                      </w:r>
                      <w:r w:rsidR="00105A6B">
                        <w:rPr>
                          <w:color w:val="4F81BD" w:themeColor="accent1"/>
                          <w:sz w:val="26"/>
                          <w:szCs w:val="26"/>
                        </w:rPr>
                        <w:t>12/08/16</w:t>
                      </w:r>
                      <w:r w:rsidRPr="00315A1F">
                        <w:rPr>
                          <w:color w:val="4F81BD" w:themeColor="accent1"/>
                          <w:sz w:val="26"/>
                          <w:szCs w:val="26"/>
                        </w:rPr>
                        <w:tab/>
                      </w:r>
                      <w:r>
                        <w:rPr>
                          <w:sz w:val="26"/>
                          <w:szCs w:val="26"/>
                        </w:rPr>
                        <w:t xml:space="preserve">Deadline Date: </w:t>
                      </w:r>
                      <w:r w:rsidR="00105A6B">
                        <w:rPr>
                          <w:color w:val="4F81BD" w:themeColor="accent1"/>
                          <w:sz w:val="26"/>
                          <w:szCs w:val="26"/>
                        </w:rPr>
                        <w:t>01/09/16</w:t>
                      </w:r>
                      <w:r>
                        <w:rPr>
                          <w:sz w:val="26"/>
                          <w:szCs w:val="26"/>
                        </w:rPr>
                        <w:tab/>
                        <w:t xml:space="preserve">Deadline Time: </w:t>
                      </w:r>
                      <w:r w:rsidRPr="00315A1F">
                        <w:rPr>
                          <w:color w:val="4F81BD" w:themeColor="accent1"/>
                          <w:sz w:val="26"/>
                          <w:szCs w:val="26"/>
                        </w:rPr>
                        <w:t>16:00</w:t>
                      </w:r>
                      <w:r w:rsidR="00105A6B">
                        <w:rPr>
                          <w:color w:val="4F81BD" w:themeColor="accent1"/>
                          <w:sz w:val="26"/>
                          <w:szCs w:val="26"/>
                        </w:rPr>
                        <w:t xml:space="preserve"> GMT</w:t>
                      </w:r>
                    </w:p>
                    <w:p w:rsidR="00105A6B" w:rsidRDefault="00667CFD" w:rsidP="00667CFD">
                      <w:pPr>
                        <w:spacing w:after="0" w:line="240" w:lineRule="auto"/>
                        <w:ind w:left="1440" w:firstLine="720"/>
                        <w:rPr>
                          <w:sz w:val="26"/>
                          <w:szCs w:val="26"/>
                        </w:rPr>
                      </w:pPr>
                      <w:r>
                        <w:rPr>
                          <w:sz w:val="26"/>
                          <w:szCs w:val="26"/>
                        </w:rPr>
                        <w:t>CIo</w:t>
                      </w:r>
                      <w:r w:rsidRPr="003D4E2D">
                        <w:rPr>
                          <w:sz w:val="26"/>
                          <w:szCs w:val="26"/>
                        </w:rPr>
                        <w:t>S Contact:</w:t>
                      </w:r>
                      <w:r>
                        <w:rPr>
                          <w:sz w:val="26"/>
                          <w:szCs w:val="26"/>
                        </w:rPr>
                        <w:t xml:space="preserve"> </w:t>
                      </w:r>
                      <w:r w:rsidR="00105A6B">
                        <w:rPr>
                          <w:color w:val="4F81BD" w:themeColor="accent1"/>
                          <w:sz w:val="26"/>
                          <w:szCs w:val="26"/>
                        </w:rPr>
                        <w:t xml:space="preserve">Sean Parsons  </w:t>
                      </w:r>
                      <w:r w:rsidRPr="003D4E2D">
                        <w:rPr>
                          <w:sz w:val="26"/>
                          <w:szCs w:val="26"/>
                        </w:rPr>
                        <w:t>Phone:</w:t>
                      </w:r>
                      <w:r>
                        <w:rPr>
                          <w:sz w:val="26"/>
                          <w:szCs w:val="26"/>
                        </w:rPr>
                        <w:t xml:space="preserve"> </w:t>
                      </w:r>
                      <w:r>
                        <w:rPr>
                          <w:color w:val="4F81BD" w:themeColor="accent1"/>
                          <w:sz w:val="26"/>
                          <w:szCs w:val="26"/>
                        </w:rPr>
                        <w:t>0</w:t>
                      </w:r>
                      <w:r w:rsidR="00105A6B">
                        <w:rPr>
                          <w:color w:val="4F81BD" w:themeColor="accent1"/>
                          <w:sz w:val="26"/>
                          <w:szCs w:val="26"/>
                        </w:rPr>
                        <w:t>7818515400</w:t>
                      </w:r>
                      <w:r w:rsidRPr="003D4E2D">
                        <w:rPr>
                          <w:sz w:val="26"/>
                          <w:szCs w:val="26"/>
                        </w:rPr>
                        <w:t xml:space="preserve"> </w:t>
                      </w:r>
                      <w:r w:rsidRPr="003D4E2D">
                        <w:rPr>
                          <w:sz w:val="26"/>
                          <w:szCs w:val="26"/>
                        </w:rPr>
                        <w:tab/>
                      </w:r>
                    </w:p>
                    <w:p w:rsidR="00667CFD" w:rsidRPr="00E753EA" w:rsidRDefault="00667CFD" w:rsidP="00105A6B">
                      <w:pPr>
                        <w:spacing w:after="0" w:line="240" w:lineRule="auto"/>
                        <w:ind w:left="1440" w:firstLine="720"/>
                        <w:rPr>
                          <w:color w:val="548DD4" w:themeColor="text2" w:themeTint="99"/>
                          <w:sz w:val="26"/>
                          <w:szCs w:val="26"/>
                          <w:u w:val="single"/>
                        </w:rPr>
                      </w:pPr>
                      <w:r w:rsidRPr="003D4E2D">
                        <w:rPr>
                          <w:sz w:val="26"/>
                          <w:szCs w:val="26"/>
                        </w:rPr>
                        <w:t>Email:</w:t>
                      </w:r>
                      <w:r w:rsidRPr="006637C3">
                        <w:rPr>
                          <w:sz w:val="26"/>
                          <w:szCs w:val="26"/>
                        </w:rPr>
                        <w:t xml:space="preserve"> </w:t>
                      </w:r>
                      <w:r w:rsidR="00105A6B">
                        <w:rPr>
                          <w:sz w:val="26"/>
                          <w:szCs w:val="26"/>
                        </w:rPr>
                        <w:tab/>
                      </w:r>
                      <w:hyperlink r:id="rId10" w:history="1">
                        <w:r w:rsidR="00105A6B" w:rsidRPr="007C0746">
                          <w:rPr>
                            <w:rStyle w:val="Hyperlink"/>
                            <w:sz w:val="26"/>
                            <w:szCs w:val="26"/>
                          </w:rPr>
                          <w:t>sparsons@scilly.gov.uk</w:t>
                        </w:r>
                      </w:hyperlink>
                      <w:r w:rsidR="00105A6B">
                        <w:rPr>
                          <w:color w:val="4F81BD" w:themeColor="accent1"/>
                          <w:sz w:val="26"/>
                          <w:szCs w:val="26"/>
                        </w:rPr>
                        <w:t xml:space="preserve"> </w:t>
                      </w:r>
                      <w:r>
                        <w:rPr>
                          <w:sz w:val="26"/>
                          <w:szCs w:val="26"/>
                        </w:rPr>
                        <w:tab/>
                      </w:r>
                      <w:r w:rsidRPr="003D4E2D">
                        <w:rPr>
                          <w:sz w:val="26"/>
                          <w:szCs w:val="26"/>
                        </w:rPr>
                        <w:t xml:space="preserve">Duration of Contract: </w:t>
                      </w:r>
                      <w:r w:rsidRPr="00315A1F">
                        <w:rPr>
                          <w:color w:val="4F81BD" w:themeColor="accent1"/>
                          <w:sz w:val="26"/>
                          <w:szCs w:val="26"/>
                        </w:rPr>
                        <w:t>12 months</w:t>
                      </w:r>
                      <w:r>
                        <w:rPr>
                          <w:sz w:val="26"/>
                          <w:szCs w:val="26"/>
                        </w:rPr>
                        <w:t xml:space="preserve"> </w:t>
                      </w:r>
                      <w:r w:rsidR="00105A6B">
                        <w:rPr>
                          <w:color w:val="4F81BD" w:themeColor="accent1"/>
                          <w:sz w:val="26"/>
                          <w:szCs w:val="26"/>
                        </w:rPr>
                        <w:t>from award</w:t>
                      </w:r>
                    </w:p>
                    <w:p w:rsidR="00671C33" w:rsidRPr="00105A6B" w:rsidRDefault="00105A6B" w:rsidP="00967A23">
                      <w:pPr>
                        <w:spacing w:after="0" w:line="240" w:lineRule="auto"/>
                        <w:ind w:left="1440" w:firstLine="720"/>
                        <w:rPr>
                          <w:sz w:val="28"/>
                          <w:szCs w:val="28"/>
                        </w:rPr>
                      </w:pPr>
                      <w:r w:rsidRPr="00105A6B">
                        <w:rPr>
                          <w:sz w:val="26"/>
                          <w:szCs w:val="26"/>
                        </w:rPr>
                        <w:t>Estimated Contract Value:</w:t>
                      </w:r>
                      <w:r w:rsidRPr="00105A6B">
                        <w:rPr>
                          <w:sz w:val="28"/>
                          <w:szCs w:val="28"/>
                        </w:rPr>
                        <w:t xml:space="preserve"> </w:t>
                      </w:r>
                      <w:r w:rsidRPr="00105A6B">
                        <w:rPr>
                          <w:color w:val="4F81BD" w:themeColor="accent1"/>
                          <w:sz w:val="26"/>
                          <w:szCs w:val="26"/>
                        </w:rPr>
                        <w:t>£1</w:t>
                      </w:r>
                      <w:r w:rsidR="005F5034">
                        <w:rPr>
                          <w:color w:val="4F81BD" w:themeColor="accent1"/>
                          <w:sz w:val="26"/>
                          <w:szCs w:val="26"/>
                        </w:rPr>
                        <w:t>5</w:t>
                      </w:r>
                      <w:r w:rsidRPr="00105A6B">
                        <w:rPr>
                          <w:color w:val="4F81BD" w:themeColor="accent1"/>
                          <w:sz w:val="26"/>
                          <w:szCs w:val="26"/>
                        </w:rPr>
                        <w:t>,000 to £</w:t>
                      </w:r>
                      <w:r w:rsidR="005F5034">
                        <w:rPr>
                          <w:color w:val="4F81BD" w:themeColor="accent1"/>
                          <w:sz w:val="26"/>
                          <w:szCs w:val="26"/>
                        </w:rPr>
                        <w:t>20</w:t>
                      </w:r>
                      <w:bookmarkStart w:id="1" w:name="_GoBack"/>
                      <w:bookmarkEnd w:id="1"/>
                      <w:r w:rsidRPr="00105A6B">
                        <w:rPr>
                          <w:color w:val="4F81BD" w:themeColor="accent1"/>
                          <w:sz w:val="26"/>
                          <w:szCs w:val="26"/>
                        </w:rPr>
                        <w:t>,000</w:t>
                      </w:r>
                    </w:p>
                    <w:p w:rsidR="00671C33" w:rsidRPr="00FC5D6C" w:rsidRDefault="00671C33" w:rsidP="00FC5D6C">
                      <w:pPr>
                        <w:spacing w:after="0" w:line="240" w:lineRule="auto"/>
                        <w:ind w:left="1440" w:firstLine="720"/>
                        <w:rPr>
                          <w:sz w:val="28"/>
                          <w:szCs w:val="28"/>
                          <w:u w:val="single"/>
                        </w:rPr>
                      </w:pPr>
                    </w:p>
                    <w:p w:rsidR="00671C33" w:rsidRDefault="00671C33">
                      <w:pPr>
                        <w:rPr>
                          <w:sz w:val="28"/>
                          <w:szCs w:val="28"/>
                        </w:rPr>
                      </w:pPr>
                    </w:p>
                    <w:p w:rsidR="00671C33" w:rsidRPr="001B0495" w:rsidRDefault="00671C33">
                      <w:pPr>
                        <w:rPr>
                          <w:sz w:val="28"/>
                          <w:szCs w:val="28"/>
                        </w:rPr>
                      </w:pPr>
                    </w:p>
                  </w:txbxContent>
                </v:textbox>
                <w10:wrap anchorx="margin"/>
              </v:shape>
            </w:pict>
          </mc:Fallback>
        </mc:AlternateContent>
      </w:r>
    </w:p>
    <w:p w:rsidR="00967A23" w:rsidRDefault="00967A23"/>
    <w:p w:rsidR="00967A23" w:rsidRDefault="00967A23"/>
    <w:p w:rsidR="00967A23" w:rsidRDefault="000A3BF8">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-685165</wp:posOffset>
                </wp:positionH>
                <wp:positionV relativeFrom="paragraph">
                  <wp:posOffset>249555</wp:posOffset>
                </wp:positionV>
                <wp:extent cx="7053580" cy="8115300"/>
                <wp:effectExtent l="19685" t="19050" r="2286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115300"/>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A67F87">
                            <w:pPr>
                              <w:spacing w:after="0" w:line="240" w:lineRule="auto"/>
                              <w:rPr>
                                <w:color w:val="4BACC6"/>
                                <w:sz w:val="40"/>
                                <w:szCs w:val="40"/>
                              </w:rPr>
                            </w:pPr>
                            <w:r w:rsidRPr="00661965">
                              <w:rPr>
                                <w:color w:val="4BACC6"/>
                                <w:sz w:val="40"/>
                                <w:szCs w:val="40"/>
                              </w:rPr>
                              <w:t>Requirement</w:t>
                            </w:r>
                          </w:p>
                          <w:p w:rsidR="00671C33" w:rsidRPr="00452AAD" w:rsidRDefault="00671C33" w:rsidP="007B2712">
                            <w:pPr>
                              <w:spacing w:after="0" w:line="240" w:lineRule="auto"/>
                              <w:rPr>
                                <w:sz w:val="26"/>
                                <w:szCs w:val="26"/>
                              </w:rPr>
                            </w:pPr>
                            <w:r w:rsidRPr="003D4E2D">
                              <w:rPr>
                                <w:sz w:val="26"/>
                                <w:szCs w:val="26"/>
                              </w:rPr>
                              <w:t xml:space="preserve">Type: </w:t>
                            </w:r>
                            <w:sdt>
                              <w:sdtPr>
                                <w:rPr>
                                  <w:color w:val="4F81BD" w:themeColor="accent1"/>
                                  <w:sz w:val="26"/>
                                  <w:szCs w:val="26"/>
                                  <w:u w:val="single"/>
                                </w:rPr>
                                <w:id w:val="86515082"/>
                                <w:placeholder>
                                  <w:docPart w:val="0E6A4D905AE14C279F85E0D74F53803E"/>
                                </w:placeholder>
                                <w:dropDownList>
                                  <w:listItem w:value="Choose an item."/>
                                  <w:listItem w:displayText="Goods" w:value="Goods"/>
                                  <w:listItem w:displayText="Works" w:value="Works"/>
                                  <w:listItem w:displayText="Services" w:value="Services"/>
                                </w:dropDownList>
                              </w:sdtPr>
                              <w:sdtEndPr/>
                              <w:sdtContent>
                                <w:r w:rsidR="00667CFD">
                                  <w:rPr>
                                    <w:color w:val="4F81BD" w:themeColor="accent1"/>
                                    <w:sz w:val="26"/>
                                    <w:szCs w:val="26"/>
                                    <w:u w:val="single"/>
                                  </w:rPr>
                                  <w:t>Services</w:t>
                                </w:r>
                              </w:sdtContent>
                            </w:sdt>
                            <w:r w:rsidR="00667CFD">
                              <w:rPr>
                                <w:color w:val="4F81BD" w:themeColor="accent1"/>
                                <w:sz w:val="26"/>
                                <w:szCs w:val="26"/>
                                <w:u w:val="single"/>
                              </w:rPr>
                              <w:t xml:space="preserve"> </w:t>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667CFD">
                                  <w:rPr>
                                    <w:color w:val="4F81BD" w:themeColor="accent1"/>
                                    <w:sz w:val="26"/>
                                    <w:szCs w:val="26"/>
                                  </w:rPr>
                                  <w:t>1</w:t>
                                </w:r>
                              </w:sdtContent>
                            </w:sdt>
                          </w:p>
                          <w:p w:rsidR="00667CFD" w:rsidRPr="00315A1F" w:rsidRDefault="00667CFD" w:rsidP="00667CFD">
                            <w:pPr>
                              <w:spacing w:after="0" w:line="240" w:lineRule="auto"/>
                              <w:rPr>
                                <w:color w:val="4F81BD" w:themeColor="accent1"/>
                                <w:sz w:val="24"/>
                                <w:szCs w:val="26"/>
                              </w:rPr>
                            </w:pPr>
                            <w:r>
                              <w:rPr>
                                <w:sz w:val="26"/>
                                <w:szCs w:val="26"/>
                              </w:rPr>
                              <w:t xml:space="preserve">Description: </w:t>
                            </w:r>
                            <w:r w:rsidRPr="00315A1F">
                              <w:rPr>
                                <w:color w:val="4F81BD" w:themeColor="accent1"/>
                                <w:sz w:val="24"/>
                                <w:szCs w:val="26"/>
                              </w:rPr>
                              <w:t>The Council of the Isles of Scilly seek an experience</w:t>
                            </w:r>
                            <w:r w:rsidR="00B37FFA">
                              <w:rPr>
                                <w:color w:val="4F81BD" w:themeColor="accent1"/>
                                <w:sz w:val="24"/>
                                <w:szCs w:val="26"/>
                              </w:rPr>
                              <w:t>d</w:t>
                            </w:r>
                            <w:r w:rsidRPr="00315A1F">
                              <w:rPr>
                                <w:color w:val="4F81BD" w:themeColor="accent1"/>
                                <w:sz w:val="24"/>
                                <w:szCs w:val="26"/>
                              </w:rPr>
                              <w:t xml:space="preserve"> Human Resources professional/consultancy to implement part of the council’s savings plans, to review current terms and conditions of employment,  consult with staff and draft final proposals for new terms of conditions to present to Councillors.</w:t>
                            </w:r>
                          </w:p>
                          <w:p w:rsidR="00667CFD" w:rsidRPr="00315A1F" w:rsidRDefault="00667CFD" w:rsidP="00667CFD">
                            <w:pPr>
                              <w:spacing w:after="0" w:line="240" w:lineRule="auto"/>
                              <w:rPr>
                                <w:color w:val="4F81BD" w:themeColor="accent1"/>
                                <w:sz w:val="24"/>
                                <w:szCs w:val="26"/>
                              </w:rPr>
                            </w:pPr>
                          </w:p>
                          <w:p w:rsidR="00667CFD" w:rsidRPr="00315A1F" w:rsidRDefault="00667CFD" w:rsidP="00667CFD">
                            <w:pPr>
                              <w:spacing w:after="0" w:line="240" w:lineRule="auto"/>
                              <w:rPr>
                                <w:color w:val="4F81BD" w:themeColor="accent1"/>
                                <w:sz w:val="24"/>
                                <w:szCs w:val="26"/>
                              </w:rPr>
                            </w:pPr>
                            <w:r w:rsidRPr="00315A1F">
                              <w:rPr>
                                <w:color w:val="4F81BD" w:themeColor="accent1"/>
                                <w:sz w:val="24"/>
                                <w:szCs w:val="26"/>
                              </w:rPr>
                              <w:t xml:space="preserve">The provider will work closely with the Council’s Corporate Leadership Team and support decision making through the provision of high quality advice, guidance and information. This work will also include the review of contract terms and conditions. In delivering this element of the requirement the provider should include for 20 days support over a 12 month period. </w:t>
                            </w:r>
                          </w:p>
                          <w:p w:rsidR="00667CFD" w:rsidRPr="00315A1F" w:rsidRDefault="00667CFD" w:rsidP="00667CFD">
                            <w:pPr>
                              <w:spacing w:after="0" w:line="240" w:lineRule="auto"/>
                              <w:rPr>
                                <w:color w:val="4F81BD" w:themeColor="accent1"/>
                                <w:sz w:val="24"/>
                                <w:szCs w:val="26"/>
                              </w:rPr>
                            </w:pPr>
                          </w:p>
                          <w:p w:rsidR="00667CFD" w:rsidRPr="00315A1F" w:rsidRDefault="00667CFD" w:rsidP="00667CFD">
                            <w:pPr>
                              <w:spacing w:after="0" w:line="240" w:lineRule="auto"/>
                              <w:rPr>
                                <w:color w:val="4F81BD" w:themeColor="accent1"/>
                                <w:sz w:val="24"/>
                                <w:szCs w:val="26"/>
                              </w:rPr>
                            </w:pPr>
                            <w:r w:rsidRPr="00315A1F">
                              <w:rPr>
                                <w:color w:val="4F81BD" w:themeColor="accent1"/>
                                <w:sz w:val="24"/>
                                <w:szCs w:val="26"/>
                              </w:rPr>
                              <w:t xml:space="preserve">As an additional work stream, and subject to confirmation by the Corporate Leadership Team post contract award, the provider should include for a further 10 days support over the same period for mentoring services to the Council’s Human Resources Officer. </w:t>
                            </w:r>
                          </w:p>
                          <w:p w:rsidR="00667CFD" w:rsidRPr="00315A1F" w:rsidRDefault="00667CFD" w:rsidP="00667CFD">
                            <w:pPr>
                              <w:spacing w:after="0" w:line="240" w:lineRule="auto"/>
                              <w:rPr>
                                <w:color w:val="4F81BD" w:themeColor="accent1"/>
                                <w:sz w:val="24"/>
                                <w:szCs w:val="26"/>
                              </w:rPr>
                            </w:pPr>
                          </w:p>
                          <w:p w:rsidR="00667CFD" w:rsidRPr="00315A1F" w:rsidRDefault="00667CFD" w:rsidP="00667CFD">
                            <w:pPr>
                              <w:spacing w:after="0" w:line="240" w:lineRule="auto"/>
                              <w:rPr>
                                <w:sz w:val="24"/>
                                <w:szCs w:val="26"/>
                                <w:u w:val="single"/>
                              </w:rPr>
                            </w:pPr>
                            <w:r w:rsidRPr="00315A1F">
                              <w:rPr>
                                <w:color w:val="4F81BD" w:themeColor="accent1"/>
                                <w:sz w:val="24"/>
                                <w:szCs w:val="26"/>
                              </w:rPr>
                              <w:t xml:space="preserve">To ensure that the service provision meets the requirements of the Council of the Isles of Scilly, the appointed provider’s team will need to demonstrate knowledge’s and skills in the following areas:  </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Qualification to at least CIPD level 7</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Experience of policy development</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Experience of change management</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Conversant with workforce consultation</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Understanding of the Local Government NJC scheme</w:t>
                            </w:r>
                          </w:p>
                          <w:p w:rsidR="00667CFD" w:rsidRPr="00315A1F" w:rsidRDefault="00667CFD" w:rsidP="00667CFD">
                            <w:pPr>
                              <w:pStyle w:val="ListParagraph"/>
                              <w:spacing w:after="0" w:line="240" w:lineRule="auto"/>
                              <w:ind w:left="1440"/>
                              <w:rPr>
                                <w:color w:val="4F81BD" w:themeColor="accent1"/>
                                <w:sz w:val="24"/>
                                <w:szCs w:val="26"/>
                              </w:rPr>
                            </w:pPr>
                          </w:p>
                          <w:p w:rsidR="00667CFD" w:rsidRPr="00315A1F" w:rsidRDefault="00667CFD" w:rsidP="00667CFD">
                            <w:pPr>
                              <w:pStyle w:val="ListParagraph"/>
                              <w:spacing w:after="0" w:line="240" w:lineRule="auto"/>
                              <w:ind w:left="0"/>
                              <w:rPr>
                                <w:color w:val="4F81BD" w:themeColor="accent1"/>
                                <w:sz w:val="24"/>
                                <w:szCs w:val="26"/>
                              </w:rPr>
                            </w:pPr>
                            <w:r w:rsidRPr="00315A1F">
                              <w:rPr>
                                <w:color w:val="4F81BD" w:themeColor="accent1"/>
                                <w:sz w:val="24"/>
                                <w:szCs w:val="26"/>
                              </w:rPr>
                              <w:t xml:space="preserve">Providers should refer to the award criteria for this RFQ which sets out the response required from potential providers to meet the above required skills and knowledge’s. </w:t>
                            </w:r>
                          </w:p>
                          <w:p w:rsidR="00667CFD" w:rsidRPr="00315A1F" w:rsidRDefault="00667CFD" w:rsidP="00667CFD">
                            <w:pPr>
                              <w:pStyle w:val="ListParagraph"/>
                              <w:spacing w:after="0" w:line="240" w:lineRule="auto"/>
                              <w:ind w:left="0"/>
                              <w:rPr>
                                <w:color w:val="4F81BD" w:themeColor="accent1"/>
                                <w:sz w:val="24"/>
                                <w:szCs w:val="26"/>
                              </w:rPr>
                            </w:pPr>
                          </w:p>
                          <w:p w:rsidR="00667CFD" w:rsidRPr="00315A1F" w:rsidRDefault="00667CFD" w:rsidP="00667CFD">
                            <w:pPr>
                              <w:pStyle w:val="ListParagraph"/>
                              <w:spacing w:after="0" w:line="240" w:lineRule="auto"/>
                              <w:ind w:left="0"/>
                              <w:rPr>
                                <w:color w:val="4F81BD" w:themeColor="accent1"/>
                                <w:sz w:val="24"/>
                                <w:szCs w:val="26"/>
                              </w:rPr>
                            </w:pPr>
                            <w:r w:rsidRPr="00315A1F">
                              <w:rPr>
                                <w:color w:val="4F81BD" w:themeColor="accent1"/>
                                <w:sz w:val="24"/>
                                <w:szCs w:val="26"/>
                              </w:rPr>
                              <w:t xml:space="preserve">The successful supplier’s team will have a flexible approach, with the ability to work at both strategic and detailed levels, ensuring appropriate resources are in place to deliver the Council’s requirements. </w:t>
                            </w:r>
                          </w:p>
                          <w:p w:rsidR="00667CFD" w:rsidRPr="00315A1F" w:rsidRDefault="00667CFD" w:rsidP="00667CFD">
                            <w:pPr>
                              <w:spacing w:after="0" w:line="240" w:lineRule="auto"/>
                              <w:rPr>
                                <w:color w:val="4F81BD" w:themeColor="accent1"/>
                                <w:sz w:val="24"/>
                                <w:szCs w:val="26"/>
                              </w:rPr>
                            </w:pPr>
                          </w:p>
                          <w:p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3.95pt;margin-top:19.65pt;width:555.4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" strokecolor="#4bacc6" strokeweight="2.5pt">
                <v:shadow color="#868686"/>
                <v:textbox>
                  <w:txbxContent>
                    <w:p w:rsidR="00671C33" w:rsidRDefault="00671C33" w:rsidP="00A67F87">
                      <w:pPr>
                        <w:spacing w:after="0" w:line="240" w:lineRule="auto"/>
                        <w:rPr>
                          <w:color w:val="4BACC6"/>
                          <w:sz w:val="40"/>
                          <w:szCs w:val="40"/>
                        </w:rPr>
                      </w:pPr>
                      <w:r w:rsidRPr="00661965">
                        <w:rPr>
                          <w:color w:val="4BACC6"/>
                          <w:sz w:val="40"/>
                          <w:szCs w:val="40"/>
                        </w:rPr>
                        <w:t>Requirement</w:t>
                      </w:r>
                    </w:p>
                    <w:p w:rsidR="00671C33" w:rsidRPr="00452AAD" w:rsidRDefault="00671C33" w:rsidP="007B2712">
                      <w:pPr>
                        <w:spacing w:after="0" w:line="240" w:lineRule="auto"/>
                        <w:rPr>
                          <w:sz w:val="26"/>
                          <w:szCs w:val="26"/>
                        </w:rPr>
                      </w:pPr>
                      <w:r w:rsidRPr="003D4E2D">
                        <w:rPr>
                          <w:sz w:val="26"/>
                          <w:szCs w:val="26"/>
                        </w:rPr>
                        <w:t xml:space="preserve">Type: </w:t>
                      </w:r>
                      <w:sdt>
                        <w:sdtPr>
                          <w:rPr>
                            <w:color w:val="4F81BD" w:themeColor="accent1"/>
                            <w:sz w:val="26"/>
                            <w:szCs w:val="26"/>
                            <w:u w:val="single"/>
                          </w:rPr>
                          <w:id w:val="86515082"/>
                          <w:placeholder>
                            <w:docPart w:val="0E6A4D905AE14C279F85E0D74F53803E"/>
                          </w:placeholder>
                          <w:dropDownList>
                            <w:listItem w:value="Choose an item."/>
                            <w:listItem w:displayText="Goods" w:value="Goods"/>
                            <w:listItem w:displayText="Works" w:value="Works"/>
                            <w:listItem w:displayText="Services" w:value="Services"/>
                          </w:dropDownList>
                        </w:sdtPr>
                        <w:sdtEndPr/>
                        <w:sdtContent>
                          <w:r w:rsidR="00667CFD">
                            <w:rPr>
                              <w:color w:val="4F81BD" w:themeColor="accent1"/>
                              <w:sz w:val="26"/>
                              <w:szCs w:val="26"/>
                              <w:u w:val="single"/>
                            </w:rPr>
                            <w:t>Services</w:t>
                          </w:r>
                        </w:sdtContent>
                      </w:sdt>
                      <w:r w:rsidR="00667CFD">
                        <w:rPr>
                          <w:color w:val="4F81BD" w:themeColor="accent1"/>
                          <w:sz w:val="26"/>
                          <w:szCs w:val="26"/>
                          <w:u w:val="single"/>
                        </w:rPr>
                        <w:t xml:space="preserve"> </w:t>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00667CFD">
                        <w:rPr>
                          <w:color w:val="4F81BD" w:themeColor="accent1"/>
                          <w:sz w:val="26"/>
                          <w:szCs w:val="26"/>
                        </w:rPr>
                        <w:tab/>
                      </w: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667CFD">
                            <w:rPr>
                              <w:color w:val="4F81BD" w:themeColor="accent1"/>
                              <w:sz w:val="26"/>
                              <w:szCs w:val="26"/>
                            </w:rPr>
                            <w:t>1</w:t>
                          </w:r>
                        </w:sdtContent>
                      </w:sdt>
                    </w:p>
                    <w:p w:rsidR="00667CFD" w:rsidRPr="00315A1F" w:rsidRDefault="00667CFD" w:rsidP="00667CFD">
                      <w:pPr>
                        <w:spacing w:after="0" w:line="240" w:lineRule="auto"/>
                        <w:rPr>
                          <w:color w:val="4F81BD" w:themeColor="accent1"/>
                          <w:sz w:val="24"/>
                          <w:szCs w:val="26"/>
                        </w:rPr>
                      </w:pPr>
                      <w:r>
                        <w:rPr>
                          <w:sz w:val="26"/>
                          <w:szCs w:val="26"/>
                        </w:rPr>
                        <w:t xml:space="preserve">Description: </w:t>
                      </w:r>
                      <w:r w:rsidRPr="00315A1F">
                        <w:rPr>
                          <w:color w:val="4F81BD" w:themeColor="accent1"/>
                          <w:sz w:val="24"/>
                          <w:szCs w:val="26"/>
                        </w:rPr>
                        <w:t>The Council of the Isles of Scilly seek an experience</w:t>
                      </w:r>
                      <w:r w:rsidR="00B37FFA">
                        <w:rPr>
                          <w:color w:val="4F81BD" w:themeColor="accent1"/>
                          <w:sz w:val="24"/>
                          <w:szCs w:val="26"/>
                        </w:rPr>
                        <w:t>d</w:t>
                      </w:r>
                      <w:r w:rsidRPr="00315A1F">
                        <w:rPr>
                          <w:color w:val="4F81BD" w:themeColor="accent1"/>
                          <w:sz w:val="24"/>
                          <w:szCs w:val="26"/>
                        </w:rPr>
                        <w:t xml:space="preserve"> Human Resources professional/consultancy to implement part of the council’s savings plans, to review current terms and conditions of employment,  consult with staff and draft final proposals for new terms of conditions to present to Councillors.</w:t>
                      </w:r>
                    </w:p>
                    <w:p w:rsidR="00667CFD" w:rsidRPr="00315A1F" w:rsidRDefault="00667CFD" w:rsidP="00667CFD">
                      <w:pPr>
                        <w:spacing w:after="0" w:line="240" w:lineRule="auto"/>
                        <w:rPr>
                          <w:color w:val="4F81BD" w:themeColor="accent1"/>
                          <w:sz w:val="24"/>
                          <w:szCs w:val="26"/>
                        </w:rPr>
                      </w:pPr>
                    </w:p>
                    <w:p w:rsidR="00667CFD" w:rsidRPr="00315A1F" w:rsidRDefault="00667CFD" w:rsidP="00667CFD">
                      <w:pPr>
                        <w:spacing w:after="0" w:line="240" w:lineRule="auto"/>
                        <w:rPr>
                          <w:color w:val="4F81BD" w:themeColor="accent1"/>
                          <w:sz w:val="24"/>
                          <w:szCs w:val="26"/>
                        </w:rPr>
                      </w:pPr>
                      <w:r w:rsidRPr="00315A1F">
                        <w:rPr>
                          <w:color w:val="4F81BD" w:themeColor="accent1"/>
                          <w:sz w:val="24"/>
                          <w:szCs w:val="26"/>
                        </w:rPr>
                        <w:t xml:space="preserve">The provider will work closely with the Council’s Corporate Leadership Team and support decision making through the provision of high quality advice, guidance and information. This work will also include the review of contract terms and conditions. In delivering this element of the requirement the provider should include for 20 days support over a 12 month period. </w:t>
                      </w:r>
                    </w:p>
                    <w:p w:rsidR="00667CFD" w:rsidRPr="00315A1F" w:rsidRDefault="00667CFD" w:rsidP="00667CFD">
                      <w:pPr>
                        <w:spacing w:after="0" w:line="240" w:lineRule="auto"/>
                        <w:rPr>
                          <w:color w:val="4F81BD" w:themeColor="accent1"/>
                          <w:sz w:val="24"/>
                          <w:szCs w:val="26"/>
                        </w:rPr>
                      </w:pPr>
                    </w:p>
                    <w:p w:rsidR="00667CFD" w:rsidRPr="00315A1F" w:rsidRDefault="00667CFD" w:rsidP="00667CFD">
                      <w:pPr>
                        <w:spacing w:after="0" w:line="240" w:lineRule="auto"/>
                        <w:rPr>
                          <w:color w:val="4F81BD" w:themeColor="accent1"/>
                          <w:sz w:val="24"/>
                          <w:szCs w:val="26"/>
                        </w:rPr>
                      </w:pPr>
                      <w:r w:rsidRPr="00315A1F">
                        <w:rPr>
                          <w:color w:val="4F81BD" w:themeColor="accent1"/>
                          <w:sz w:val="24"/>
                          <w:szCs w:val="26"/>
                        </w:rPr>
                        <w:t xml:space="preserve">As an additional work stream, and subject to confirmation by the Corporate Leadership Team post contract award, the provider should include for a further 10 days support over the same period for mentoring services to the Council’s Human Resources Officer. </w:t>
                      </w:r>
                    </w:p>
                    <w:p w:rsidR="00667CFD" w:rsidRPr="00315A1F" w:rsidRDefault="00667CFD" w:rsidP="00667CFD">
                      <w:pPr>
                        <w:spacing w:after="0" w:line="240" w:lineRule="auto"/>
                        <w:rPr>
                          <w:color w:val="4F81BD" w:themeColor="accent1"/>
                          <w:sz w:val="24"/>
                          <w:szCs w:val="26"/>
                        </w:rPr>
                      </w:pPr>
                    </w:p>
                    <w:p w:rsidR="00667CFD" w:rsidRPr="00315A1F" w:rsidRDefault="00667CFD" w:rsidP="00667CFD">
                      <w:pPr>
                        <w:spacing w:after="0" w:line="240" w:lineRule="auto"/>
                        <w:rPr>
                          <w:sz w:val="24"/>
                          <w:szCs w:val="26"/>
                          <w:u w:val="single"/>
                        </w:rPr>
                      </w:pPr>
                      <w:r w:rsidRPr="00315A1F">
                        <w:rPr>
                          <w:color w:val="4F81BD" w:themeColor="accent1"/>
                          <w:sz w:val="24"/>
                          <w:szCs w:val="26"/>
                        </w:rPr>
                        <w:t xml:space="preserve">To ensure that the service provision meets the requirements of the Council of the Isles of Scilly, the appointed provider’s team will need to demonstrate knowledge’s and skills in the following areas:  </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Qualification to at least CIPD level 7</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Experience of policy development</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Experience of change management</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Conversant with workforce consultation</w:t>
                      </w:r>
                    </w:p>
                    <w:p w:rsidR="00667CFD" w:rsidRPr="00315A1F" w:rsidRDefault="00667CFD" w:rsidP="00667CFD">
                      <w:pPr>
                        <w:pStyle w:val="ListParagraph"/>
                        <w:numPr>
                          <w:ilvl w:val="0"/>
                          <w:numId w:val="2"/>
                        </w:numPr>
                        <w:spacing w:after="0" w:line="240" w:lineRule="auto"/>
                        <w:ind w:left="1440" w:hanging="306"/>
                        <w:rPr>
                          <w:color w:val="4F81BD" w:themeColor="accent1"/>
                          <w:sz w:val="24"/>
                          <w:szCs w:val="26"/>
                        </w:rPr>
                      </w:pPr>
                      <w:r w:rsidRPr="00315A1F">
                        <w:rPr>
                          <w:color w:val="4F81BD" w:themeColor="accent1"/>
                          <w:sz w:val="24"/>
                          <w:szCs w:val="26"/>
                        </w:rPr>
                        <w:t>Understanding of the Local Government NJC scheme</w:t>
                      </w:r>
                    </w:p>
                    <w:p w:rsidR="00667CFD" w:rsidRPr="00315A1F" w:rsidRDefault="00667CFD" w:rsidP="00667CFD">
                      <w:pPr>
                        <w:pStyle w:val="ListParagraph"/>
                        <w:spacing w:after="0" w:line="240" w:lineRule="auto"/>
                        <w:ind w:left="1440"/>
                        <w:rPr>
                          <w:color w:val="4F81BD" w:themeColor="accent1"/>
                          <w:sz w:val="24"/>
                          <w:szCs w:val="26"/>
                        </w:rPr>
                      </w:pPr>
                    </w:p>
                    <w:p w:rsidR="00667CFD" w:rsidRPr="00315A1F" w:rsidRDefault="00667CFD" w:rsidP="00667CFD">
                      <w:pPr>
                        <w:pStyle w:val="ListParagraph"/>
                        <w:spacing w:after="0" w:line="240" w:lineRule="auto"/>
                        <w:ind w:left="0"/>
                        <w:rPr>
                          <w:color w:val="4F81BD" w:themeColor="accent1"/>
                          <w:sz w:val="24"/>
                          <w:szCs w:val="26"/>
                        </w:rPr>
                      </w:pPr>
                      <w:r w:rsidRPr="00315A1F">
                        <w:rPr>
                          <w:color w:val="4F81BD" w:themeColor="accent1"/>
                          <w:sz w:val="24"/>
                          <w:szCs w:val="26"/>
                        </w:rPr>
                        <w:t xml:space="preserve">Providers should refer to the award criteria for this RFQ which sets out the response required from potential providers to meet the above required skills and knowledge’s. </w:t>
                      </w:r>
                    </w:p>
                    <w:p w:rsidR="00667CFD" w:rsidRPr="00315A1F" w:rsidRDefault="00667CFD" w:rsidP="00667CFD">
                      <w:pPr>
                        <w:pStyle w:val="ListParagraph"/>
                        <w:spacing w:after="0" w:line="240" w:lineRule="auto"/>
                        <w:ind w:left="0"/>
                        <w:rPr>
                          <w:color w:val="4F81BD" w:themeColor="accent1"/>
                          <w:sz w:val="24"/>
                          <w:szCs w:val="26"/>
                        </w:rPr>
                      </w:pPr>
                    </w:p>
                    <w:p w:rsidR="00667CFD" w:rsidRPr="00315A1F" w:rsidRDefault="00667CFD" w:rsidP="00667CFD">
                      <w:pPr>
                        <w:pStyle w:val="ListParagraph"/>
                        <w:spacing w:after="0" w:line="240" w:lineRule="auto"/>
                        <w:ind w:left="0"/>
                        <w:rPr>
                          <w:color w:val="4F81BD" w:themeColor="accent1"/>
                          <w:sz w:val="24"/>
                          <w:szCs w:val="26"/>
                        </w:rPr>
                      </w:pPr>
                      <w:r w:rsidRPr="00315A1F">
                        <w:rPr>
                          <w:color w:val="4F81BD" w:themeColor="accent1"/>
                          <w:sz w:val="24"/>
                          <w:szCs w:val="26"/>
                        </w:rPr>
                        <w:t xml:space="preserve">The successful supplier’s team will have a flexible approach, with the ability to work at both strategic and detailed levels, ensuring appropriate resources are in place to deliver the Council’s requirements. </w:t>
                      </w:r>
                    </w:p>
                    <w:p w:rsidR="00667CFD" w:rsidRPr="00315A1F" w:rsidRDefault="00667CFD" w:rsidP="00667CFD">
                      <w:pPr>
                        <w:spacing w:after="0" w:line="240" w:lineRule="auto"/>
                        <w:rPr>
                          <w:color w:val="4F81BD" w:themeColor="accent1"/>
                          <w:sz w:val="24"/>
                          <w:szCs w:val="26"/>
                        </w:rPr>
                      </w:pPr>
                      <w:bookmarkStart w:id="1" w:name="_GoBack"/>
                      <w:bookmarkEnd w:id="1"/>
                    </w:p>
                    <w:p w:rsidR="00671C33" w:rsidRPr="00A67F87" w:rsidRDefault="00671C33" w:rsidP="00555C74">
                      <w:pPr>
                        <w:spacing w:after="100" w:line="240" w:lineRule="auto"/>
                        <w:rPr>
                          <w:color w:val="4BACC6"/>
                          <w:sz w:val="28"/>
                          <w:szCs w:val="28"/>
                        </w:rPr>
                      </w:pPr>
                    </w:p>
                  </w:txbxContent>
                </v:textbox>
              </v:shape>
            </w:pict>
          </mc:Fallback>
        </mc:AlternateContent>
      </w:r>
    </w:p>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A164D9" w:rsidRDefault="00A164D9"/>
    <w:p w:rsidR="0003754F" w:rsidRDefault="000A3BF8">
      <w:r>
        <w:rPr>
          <w:noProof/>
          <w:lang w:eastAsia="en-GB"/>
        </w:rPr>
        <w:lastRenderedPageBreak/>
        <mc:AlternateContent>
          <mc:Choice Requires="wps">
            <w:drawing>
              <wp:anchor distT="0" distB="0" distL="114300" distR="114300" simplePos="0" relativeHeight="251664384" behindDoc="0" locked="0" layoutInCell="1" allowOverlap="1">
                <wp:simplePos x="0" y="0"/>
                <wp:positionH relativeFrom="column">
                  <wp:posOffset>-669290</wp:posOffset>
                </wp:positionH>
                <wp:positionV relativeFrom="paragraph">
                  <wp:posOffset>-619125</wp:posOffset>
                </wp:positionV>
                <wp:extent cx="7031990" cy="10020300"/>
                <wp:effectExtent l="16510" t="19050" r="19050" b="190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03754F">
                            <w:pPr>
                              <w:rPr>
                                <w:color w:val="4BACC6"/>
                                <w:sz w:val="40"/>
                                <w:szCs w:val="40"/>
                              </w:rPr>
                            </w:pPr>
                            <w:r>
                              <w:rPr>
                                <w:color w:val="4BACC6"/>
                                <w:sz w:val="40"/>
                                <w:szCs w:val="40"/>
                              </w:rPr>
                              <w:t>Response</w:t>
                            </w:r>
                          </w:p>
                          <w:p w:rsidR="00671C33" w:rsidRDefault="00671C33" w:rsidP="0003754F">
                            <w:pPr>
                              <w:rPr>
                                <w:sz w:val="26"/>
                                <w:szCs w:val="26"/>
                              </w:rPr>
                            </w:pPr>
                            <w:r w:rsidRPr="003D4E2D">
                              <w:rPr>
                                <w:sz w:val="26"/>
                                <w:szCs w:val="26"/>
                              </w:rPr>
                              <w:t>In completing your quotation please provide the following:</w:t>
                            </w:r>
                          </w:p>
                          <w:p w:rsidR="00671C33" w:rsidRPr="003D4E2D" w:rsidRDefault="00671C33" w:rsidP="0003754F">
                            <w:pPr>
                              <w:rPr>
                                <w:sz w:val="26"/>
                                <w:szCs w:val="26"/>
                              </w:rPr>
                            </w:pPr>
                            <w:r>
                              <w:rPr>
                                <w:sz w:val="26"/>
                                <w:szCs w:val="26"/>
                              </w:rPr>
                              <w:t xml:space="preserve">1. A completed copy of the EoI Form (in the quotation pack) to </w:t>
                            </w:r>
                            <w:hyperlink r:id="rId11" w:history="1">
                              <w:r w:rsidR="00105A6B" w:rsidRPr="007C0746">
                                <w:rPr>
                                  <w:rStyle w:val="Hyperlink"/>
                                  <w:sz w:val="26"/>
                                  <w:szCs w:val="26"/>
                                </w:rPr>
                                <w:t xml:space="preserve">sparsons@scilly.gov.uk </w:t>
                              </w:r>
                            </w:hyperlink>
                            <w:r>
                              <w:rPr>
                                <w:sz w:val="26"/>
                                <w:szCs w:val="26"/>
                              </w:rPr>
                              <w:t xml:space="preserve"> </w:t>
                            </w:r>
                          </w:p>
                          <w:p w:rsidR="00671C33" w:rsidRPr="003D4E2D" w:rsidRDefault="00671C33" w:rsidP="00830230">
                            <w:pPr>
                              <w:spacing w:after="120" w:line="240" w:lineRule="auto"/>
                              <w:rPr>
                                <w:sz w:val="26"/>
                                <w:szCs w:val="26"/>
                              </w:rPr>
                            </w:pPr>
                            <w:r>
                              <w:rPr>
                                <w:sz w:val="26"/>
                                <w:szCs w:val="26"/>
                              </w:rPr>
                              <w:t>2</w:t>
                            </w:r>
                            <w:r w:rsidRPr="003D4E2D">
                              <w:rPr>
                                <w:sz w:val="26"/>
                                <w:szCs w:val="26"/>
                              </w:rPr>
                              <w:t>. A written response to the following quality criteria below</w:t>
                            </w:r>
                          </w:p>
                          <w:p w:rsidR="00671C33" w:rsidRPr="00353E61" w:rsidRDefault="00671C33"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667CFD">
                                  <w:rPr>
                                    <w:sz w:val="28"/>
                                    <w:szCs w:val="28"/>
                                  </w:rPr>
                                  <w:t>70%</w:t>
                                </w:r>
                              </w:sdtContent>
                            </w:sdt>
                          </w:p>
                          <w:p w:rsidR="00671C33" w:rsidRPr="00667CFD" w:rsidRDefault="00671C33" w:rsidP="00667CFD">
                            <w:pPr>
                              <w:spacing w:after="120" w:line="240" w:lineRule="auto"/>
                              <w:ind w:left="567" w:hanging="567"/>
                              <w:rPr>
                                <w:b/>
                                <w:color w:val="4F81BD" w:themeColor="accent1"/>
                                <w:sz w:val="20"/>
                              </w:rPr>
                            </w:pPr>
                            <w:r w:rsidRPr="006D6927">
                              <w:rPr>
                                <w:b/>
                              </w:rPr>
                              <w:t>QC 1:</w:t>
                            </w:r>
                            <w:r w:rsidR="00667CFD">
                              <w:rPr>
                                <w:b/>
                              </w:rPr>
                              <w:t xml:space="preserve"> </w:t>
                            </w:r>
                            <w:r w:rsidR="00667CFD" w:rsidRPr="00667CFD">
                              <w:rPr>
                                <w:color w:val="4F81BD" w:themeColor="accent1"/>
                                <w:szCs w:val="26"/>
                              </w:rPr>
                              <w:t>Provider to demonstrate the qualifications of the team identified to deliver the HR Services required in relation to this contract.</w:t>
                            </w:r>
                            <w:r w:rsidR="00667CFD">
                              <w:rPr>
                                <w:b/>
                              </w:rPr>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10%</w:t>
                                </w:r>
                              </w:sdtContent>
                            </w:sdt>
                            <w:r w:rsidRPr="00353E61">
                              <w:t xml:space="preserve">    </w:t>
                            </w:r>
                            <w:r w:rsidRPr="006D6927">
                              <w:rPr>
                                <w:b/>
                              </w:rPr>
                              <w:t>Limit:</w:t>
                            </w:r>
                            <w:r w:rsidRPr="00353E61">
                              <w:t xml:space="preserve"> </w:t>
                            </w:r>
                            <w:r w:rsidR="00667CFD" w:rsidRPr="00667CFD">
                              <w:rPr>
                                <w:color w:val="4F81BD" w:themeColor="accent1"/>
                                <w:szCs w:val="26"/>
                              </w:rPr>
                              <w:t>3 CV’s maximum</w:t>
                            </w:r>
                          </w:p>
                          <w:p w:rsidR="00671C33" w:rsidRPr="00353E61" w:rsidRDefault="00671C33" w:rsidP="00667CFD">
                            <w:pPr>
                              <w:spacing w:after="120" w:line="240" w:lineRule="auto"/>
                              <w:ind w:left="567" w:hanging="567"/>
                              <w:rPr>
                                <w:b/>
                                <w:color w:val="4F81BD" w:themeColor="accent1"/>
                              </w:rPr>
                            </w:pPr>
                            <w:r w:rsidRPr="006D6927">
                              <w:rPr>
                                <w:b/>
                              </w:rPr>
                              <w:t xml:space="preserve">QC </w:t>
                            </w:r>
                            <w:r>
                              <w:rPr>
                                <w:b/>
                              </w:rPr>
                              <w:t>2</w:t>
                            </w:r>
                            <w:r w:rsidRPr="006D6927">
                              <w:rPr>
                                <w:b/>
                              </w:rPr>
                              <w:t>:</w:t>
                            </w:r>
                            <w:r w:rsidR="00667CFD" w:rsidRPr="00667CFD">
                              <w:rPr>
                                <w:color w:val="4F81BD" w:themeColor="accent1"/>
                                <w:szCs w:val="26"/>
                              </w:rPr>
                              <w:t xml:space="preserve"> </w:t>
                            </w:r>
                            <w:r w:rsidR="00667CFD">
                              <w:rPr>
                                <w:color w:val="4F81BD" w:themeColor="accent1"/>
                                <w:szCs w:val="26"/>
                              </w:rPr>
                              <w:t xml:space="preserve">Provider to demonstrate how the </w:t>
                            </w:r>
                            <w:r w:rsidR="00667CFD" w:rsidRPr="00667CFD">
                              <w:rPr>
                                <w:color w:val="4F81BD" w:themeColor="accent1"/>
                                <w:szCs w:val="26"/>
                              </w:rPr>
                              <w:t xml:space="preserve">team identified to deliver the HR Services required </w:t>
                            </w:r>
                            <w:r w:rsidR="00667CFD">
                              <w:rPr>
                                <w:color w:val="4F81BD" w:themeColor="accent1"/>
                                <w:szCs w:val="26"/>
                              </w:rPr>
                              <w:t xml:space="preserve">has previous developed policies for clients and their successful adoption by the clients </w:t>
                            </w: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20%</w:t>
                                </w:r>
                              </w:sdtContent>
                            </w:sdt>
                            <w:r w:rsidRPr="00353E61">
                              <w:t xml:space="preserve">    </w:t>
                            </w:r>
                            <w:r w:rsidRPr="006D6927">
                              <w:rPr>
                                <w:b/>
                              </w:rPr>
                              <w:t>Limit:</w:t>
                            </w:r>
                            <w:r w:rsidRPr="00353E61">
                              <w:t xml:space="preserve"> </w:t>
                            </w:r>
                            <w:r w:rsidR="00667CFD" w:rsidRPr="00667CFD">
                              <w:rPr>
                                <w:color w:val="4F81BD" w:themeColor="accent1"/>
                                <w:szCs w:val="26"/>
                              </w:rPr>
                              <w:t>1 and ½ A4 Sides</w:t>
                            </w:r>
                            <w:r w:rsidR="00667CFD">
                              <w:rPr>
                                <w:color w:val="4F81BD" w:themeColor="accent1"/>
                                <w:szCs w:val="26"/>
                              </w:rPr>
                              <w:t xml:space="preserve"> maximum</w:t>
                            </w:r>
                          </w:p>
                          <w:p w:rsidR="00671C33" w:rsidRDefault="00671C33" w:rsidP="00667CFD">
                            <w:pPr>
                              <w:spacing w:after="120" w:line="240" w:lineRule="auto"/>
                              <w:ind w:left="567" w:hanging="567"/>
                              <w:rPr>
                                <w:b/>
                                <w:color w:val="4F81BD" w:themeColor="accent1"/>
                              </w:rPr>
                            </w:pPr>
                            <w:r w:rsidRPr="006D6927">
                              <w:rPr>
                                <w:b/>
                              </w:rPr>
                              <w:t xml:space="preserve">QC </w:t>
                            </w:r>
                            <w:r>
                              <w:rPr>
                                <w:b/>
                              </w:rPr>
                              <w:t>3</w:t>
                            </w:r>
                            <w:r w:rsidRPr="006D6927">
                              <w:rPr>
                                <w:b/>
                              </w:rPr>
                              <w:t>:</w:t>
                            </w:r>
                            <w:r w:rsidR="00667CFD" w:rsidRPr="00667CFD">
                              <w:rPr>
                                <w:color w:val="4F81BD" w:themeColor="accent1"/>
                                <w:szCs w:val="26"/>
                              </w:rPr>
                              <w:t xml:space="preserve"> </w:t>
                            </w:r>
                            <w:r w:rsidR="00667CFD">
                              <w:rPr>
                                <w:color w:val="4F81BD" w:themeColor="accent1"/>
                                <w:szCs w:val="26"/>
                              </w:rPr>
                              <w:t xml:space="preserve">Provider to demonstrate how the </w:t>
                            </w:r>
                            <w:r w:rsidR="00667CFD" w:rsidRPr="00667CFD">
                              <w:rPr>
                                <w:color w:val="4F81BD" w:themeColor="accent1"/>
                                <w:szCs w:val="26"/>
                              </w:rPr>
                              <w:t xml:space="preserve">team identified to deliver the HR Services required </w:t>
                            </w:r>
                            <w:r w:rsidR="00667CFD">
                              <w:rPr>
                                <w:color w:val="4F81BD" w:themeColor="accent1"/>
                                <w:szCs w:val="26"/>
                              </w:rPr>
                              <w:t xml:space="preserve">has taken a leading role in guiding change within a client organisation </w:t>
                            </w: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20%</w:t>
                                </w:r>
                              </w:sdtContent>
                            </w:sdt>
                            <w:r w:rsidRPr="00353E61">
                              <w:t xml:space="preserve">    </w:t>
                            </w:r>
                            <w:r w:rsidRPr="006D6927">
                              <w:rPr>
                                <w:b/>
                              </w:rPr>
                              <w:t>Limit:</w:t>
                            </w:r>
                            <w:r w:rsidRPr="00353E61">
                              <w:t xml:space="preserve"> </w:t>
                            </w:r>
                            <w:r w:rsidR="00667CFD" w:rsidRPr="006D6927">
                              <w:rPr>
                                <w:b/>
                              </w:rPr>
                              <w:t>:</w:t>
                            </w:r>
                            <w:r w:rsidR="00667CFD" w:rsidRPr="00353E61">
                              <w:t xml:space="preserve"> </w:t>
                            </w:r>
                            <w:r w:rsidR="00667CFD" w:rsidRPr="00667CFD">
                              <w:rPr>
                                <w:color w:val="4F81BD" w:themeColor="accent1"/>
                                <w:szCs w:val="26"/>
                              </w:rPr>
                              <w:t>1 and ½ A4 Sides</w:t>
                            </w:r>
                            <w:r w:rsidR="00667CFD">
                              <w:rPr>
                                <w:color w:val="4F81BD" w:themeColor="accent1"/>
                                <w:szCs w:val="26"/>
                              </w:rPr>
                              <w:t xml:space="preserve"> maximum</w:t>
                            </w:r>
                          </w:p>
                          <w:p w:rsidR="00671C33" w:rsidRDefault="00671C33" w:rsidP="00667CFD">
                            <w:pPr>
                              <w:spacing w:after="120" w:line="240" w:lineRule="auto"/>
                              <w:ind w:left="567" w:hanging="567"/>
                              <w:rPr>
                                <w:b/>
                                <w:color w:val="4F81BD" w:themeColor="accent1"/>
                              </w:rPr>
                            </w:pPr>
                            <w:r w:rsidRPr="006D6927">
                              <w:rPr>
                                <w:b/>
                              </w:rPr>
                              <w:t xml:space="preserve">QC </w:t>
                            </w:r>
                            <w:r>
                              <w:rPr>
                                <w:b/>
                              </w:rPr>
                              <w:t>4</w:t>
                            </w:r>
                            <w:r w:rsidRPr="006D6927">
                              <w:rPr>
                                <w:b/>
                              </w:rPr>
                              <w:t>:</w:t>
                            </w:r>
                            <w:r w:rsidRPr="00353E61">
                              <w:t xml:space="preserve"> </w:t>
                            </w:r>
                            <w:r w:rsidR="00667CFD">
                              <w:t xml:space="preserve"> </w:t>
                            </w:r>
                            <w:r w:rsidR="00667CFD">
                              <w:rPr>
                                <w:color w:val="4F81BD" w:themeColor="accent1"/>
                                <w:szCs w:val="26"/>
                              </w:rPr>
                              <w:t xml:space="preserve">Provider to demonstrate how the </w:t>
                            </w:r>
                            <w:r w:rsidR="00667CFD" w:rsidRPr="00667CFD">
                              <w:rPr>
                                <w:color w:val="4F81BD" w:themeColor="accent1"/>
                                <w:szCs w:val="26"/>
                              </w:rPr>
                              <w:t xml:space="preserve">team identified to deliver the HR Services required </w:t>
                            </w:r>
                            <w:r w:rsidR="00667CFD">
                              <w:rPr>
                                <w:color w:val="4F81BD" w:themeColor="accent1"/>
                                <w:szCs w:val="26"/>
                              </w:rPr>
                              <w:t>has undertaken consultations with the workforce of a client organisation</w:t>
                            </w:r>
                            <w:r w:rsidRPr="00353E61">
                              <w:t xml:space="preserve">     </w:t>
                            </w:r>
                            <w:r w:rsidRPr="006D6927">
                              <w:rPr>
                                <w:b/>
                              </w:rPr>
                              <w:t>Value</w:t>
                            </w:r>
                            <w:r w:rsidRPr="00353E61">
                              <w:t xml:space="preserve"> </w:t>
                            </w:r>
                            <w:sdt>
                              <w:sdtPr>
                                <w:rPr>
                                  <w:b/>
                                  <w:color w:val="FF0000"/>
                                </w:rPr>
                                <w:id w:val="1544248355"/>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10%</w:t>
                                </w:r>
                              </w:sdtContent>
                            </w:sdt>
                            <w:r w:rsidRPr="00353E61">
                              <w:t xml:space="preserve">    </w:t>
                            </w:r>
                            <w:r w:rsidRPr="006D6927">
                              <w:rPr>
                                <w:b/>
                              </w:rPr>
                              <w:t>Limit:</w:t>
                            </w:r>
                            <w:r w:rsidRPr="00353E61">
                              <w:t xml:space="preserve"> </w:t>
                            </w:r>
                            <w:r w:rsidR="00667CFD" w:rsidRPr="00353E61">
                              <w:t xml:space="preserve"> </w:t>
                            </w:r>
                            <w:r w:rsidR="00667CFD" w:rsidRPr="00667CFD">
                              <w:rPr>
                                <w:color w:val="4F81BD" w:themeColor="accent1"/>
                                <w:szCs w:val="26"/>
                              </w:rPr>
                              <w:t>1 and ½ A4 Sides</w:t>
                            </w:r>
                            <w:r w:rsidR="00667CFD">
                              <w:rPr>
                                <w:color w:val="4F81BD" w:themeColor="accent1"/>
                                <w:szCs w:val="26"/>
                              </w:rPr>
                              <w:t xml:space="preserve"> maximum</w:t>
                            </w:r>
                          </w:p>
                          <w:p w:rsidR="00671C33" w:rsidRPr="00353E61" w:rsidRDefault="00671C33" w:rsidP="00667CFD">
                            <w:pPr>
                              <w:spacing w:after="120" w:line="240" w:lineRule="auto"/>
                              <w:ind w:left="567" w:hanging="567"/>
                              <w:rPr>
                                <w:b/>
                                <w:color w:val="4F81BD" w:themeColor="accent1"/>
                              </w:rPr>
                            </w:pPr>
                            <w:r w:rsidRPr="006D6927">
                              <w:rPr>
                                <w:b/>
                              </w:rPr>
                              <w:t xml:space="preserve">QC </w:t>
                            </w:r>
                            <w:r>
                              <w:rPr>
                                <w:b/>
                              </w:rPr>
                              <w:t>5</w:t>
                            </w:r>
                            <w:r w:rsidRPr="006D6927">
                              <w:rPr>
                                <w:b/>
                              </w:rPr>
                              <w:t>:</w:t>
                            </w:r>
                            <w:r w:rsidR="00667CFD" w:rsidRPr="00667CFD">
                              <w:rPr>
                                <w:color w:val="4F81BD" w:themeColor="accent1"/>
                                <w:szCs w:val="26"/>
                              </w:rPr>
                              <w:t xml:space="preserve"> </w:t>
                            </w:r>
                            <w:r w:rsidR="00667CFD">
                              <w:rPr>
                                <w:color w:val="4F81BD" w:themeColor="accent1"/>
                                <w:szCs w:val="26"/>
                              </w:rPr>
                              <w:t>Provider to demonstrate previous experience in working with the Local Government NJC scheme</w:t>
                            </w:r>
                            <w:r w:rsidRPr="00353E61">
                              <w:t xml:space="preserve">    </w:t>
                            </w:r>
                            <w:r w:rsidRPr="006D6927">
                              <w:rPr>
                                <w:b/>
                              </w:rPr>
                              <w:t>Value</w:t>
                            </w:r>
                            <w:r w:rsidRPr="00353E61">
                              <w:t xml:space="preserve"> </w:t>
                            </w:r>
                            <w:sdt>
                              <w:sdtPr>
                                <w:rPr>
                                  <w:b/>
                                  <w:color w:val="FF0000"/>
                                </w:rPr>
                                <w:id w:val="1544248358"/>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10%</w:t>
                                </w:r>
                              </w:sdtContent>
                            </w:sdt>
                            <w:r w:rsidRPr="00353E61">
                              <w:t xml:space="preserve">    </w:t>
                            </w:r>
                            <w:r w:rsidRPr="006D6927">
                              <w:rPr>
                                <w:b/>
                              </w:rPr>
                              <w:t>Limit:</w:t>
                            </w:r>
                            <w:r w:rsidR="000A3BF8" w:rsidRPr="000A3BF8">
                              <w:rPr>
                                <w:color w:val="4F81BD" w:themeColor="accent1"/>
                                <w:szCs w:val="26"/>
                              </w:rPr>
                              <w:t xml:space="preserve"> </w:t>
                            </w:r>
                            <w:r w:rsidR="000A3BF8" w:rsidRPr="00667CFD">
                              <w:rPr>
                                <w:color w:val="4F81BD" w:themeColor="accent1"/>
                                <w:szCs w:val="26"/>
                              </w:rPr>
                              <w:t>1 and ½ A4 Sides</w:t>
                            </w:r>
                            <w:r w:rsidR="000A3BF8">
                              <w:rPr>
                                <w:color w:val="4F81BD" w:themeColor="accent1"/>
                                <w:szCs w:val="26"/>
                              </w:rPr>
                              <w:t xml:space="preserve"> maximum</w:t>
                            </w:r>
                          </w:p>
                          <w:p w:rsidR="00671C33" w:rsidRDefault="00671C33" w:rsidP="00830E00">
                            <w:pPr>
                              <w:spacing w:after="120" w:line="240" w:lineRule="auto"/>
                              <w:rPr>
                                <w:sz w:val="26"/>
                                <w:szCs w:val="26"/>
                              </w:rPr>
                            </w:pPr>
                          </w:p>
                          <w:p w:rsidR="00671C33" w:rsidRPr="003D4E2D" w:rsidRDefault="00671C33" w:rsidP="00830E00">
                            <w:pPr>
                              <w:spacing w:after="120" w:line="240" w:lineRule="auto"/>
                              <w:rPr>
                                <w:sz w:val="26"/>
                                <w:szCs w:val="26"/>
                              </w:rPr>
                            </w:pPr>
                            <w:r>
                              <w:rPr>
                                <w:sz w:val="26"/>
                                <w:szCs w:val="26"/>
                              </w:rPr>
                              <w:t>3</w:t>
                            </w:r>
                            <w:r w:rsidRPr="003D4E2D">
                              <w:rPr>
                                <w:sz w:val="26"/>
                                <w:szCs w:val="26"/>
                              </w:rPr>
                              <w:t xml:space="preserve">. 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Pr>
                                    <w:sz w:val="26"/>
                                    <w:szCs w:val="26"/>
                                  </w:rPr>
                                  <w:t>Works</w:t>
                                </w:r>
                              </w:sdtContent>
                            </w:sdt>
                            <w:r w:rsidRPr="003D4E2D">
                              <w:rPr>
                                <w:sz w:val="26"/>
                                <w:szCs w:val="26"/>
                              </w:rPr>
                              <w:t xml:space="preserve"> Please set out your price in the following layout. </w:t>
                            </w:r>
                          </w:p>
                          <w:p w:rsidR="00671C33" w:rsidRDefault="00671C33" w:rsidP="003F1D89">
                            <w:pPr>
                              <w:ind w:firstLine="720"/>
                              <w:rPr>
                                <w:sz w:val="28"/>
                                <w:szCs w:val="28"/>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667CFD">
                                  <w:rPr>
                                    <w:sz w:val="28"/>
                                    <w:szCs w:val="28"/>
                                  </w:rPr>
                                  <w:t>30%</w:t>
                                </w:r>
                              </w:sdtContent>
                            </w:sdt>
                          </w:p>
                          <w:tbl>
                            <w:tblPr>
                              <w:tblStyle w:val="LightShading-Accent5"/>
                              <w:tblW w:w="0" w:type="auto"/>
                              <w:tblInd w:w="392" w:type="dxa"/>
                              <w:tblLook w:val="04A0" w:firstRow="1" w:lastRow="0" w:firstColumn="1" w:lastColumn="0" w:noHBand="0" w:noVBand="1"/>
                            </w:tblPr>
                            <w:tblGrid>
                              <w:gridCol w:w="3530"/>
                              <w:gridCol w:w="3419"/>
                              <w:gridCol w:w="3257"/>
                            </w:tblGrid>
                            <w:tr w:rsidR="00667CFD" w:rsidTr="00667C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667CFD" w:rsidP="000A3BF8">
                                  <w:pPr>
                                    <w:spacing w:after="0" w:line="240" w:lineRule="auto"/>
                                    <w:rPr>
                                      <w:color w:val="4F81BD" w:themeColor="accent1"/>
                                      <w:sz w:val="24"/>
                                      <w:szCs w:val="26"/>
                                    </w:rPr>
                                  </w:pPr>
                                  <w:r w:rsidRPr="000A3BF8">
                                    <w:rPr>
                                      <w:color w:val="4F81BD" w:themeColor="accent1"/>
                                      <w:sz w:val="24"/>
                                      <w:szCs w:val="26"/>
                                    </w:rPr>
                                    <w:t>Description</w:t>
                                  </w:r>
                                </w:p>
                              </w:tc>
                              <w:tc>
                                <w:tcPr>
                                  <w:tcW w:w="3419" w:type="dxa"/>
                                </w:tcPr>
                                <w:p w:rsidR="00667CFD" w:rsidRPr="000A3BF8" w:rsidRDefault="000A3BF8" w:rsidP="000A3BF8">
                                  <w:pPr>
                                    <w:spacing w:after="0" w:line="240" w:lineRule="auto"/>
                                    <w:cnfStyle w:val="100000000000" w:firstRow="1" w:lastRow="0" w:firstColumn="0" w:lastColumn="0" w:oddVBand="0" w:evenVBand="0" w:oddHBand="0" w:evenHBand="0" w:firstRowFirstColumn="0" w:firstRowLastColumn="0" w:lastRowFirstColumn="0" w:lastRowLastColumn="0"/>
                                    <w:rPr>
                                      <w:color w:val="4F81BD" w:themeColor="accent1"/>
                                      <w:sz w:val="24"/>
                                      <w:szCs w:val="26"/>
                                    </w:rPr>
                                  </w:pPr>
                                  <w:r w:rsidRPr="000A3BF8">
                                    <w:rPr>
                                      <w:color w:val="4F81BD" w:themeColor="accent1"/>
                                      <w:sz w:val="24"/>
                                      <w:szCs w:val="26"/>
                                    </w:rPr>
                                    <w:t>Number of Days</w:t>
                                  </w:r>
                                </w:p>
                              </w:tc>
                              <w:tc>
                                <w:tcPr>
                                  <w:tcW w:w="3257" w:type="dxa"/>
                                </w:tcPr>
                                <w:p w:rsidR="00667CFD" w:rsidRPr="000A3BF8" w:rsidRDefault="000A3BF8" w:rsidP="000A3BF8">
                                  <w:pPr>
                                    <w:spacing w:after="0" w:line="240" w:lineRule="auto"/>
                                    <w:cnfStyle w:val="100000000000" w:firstRow="1" w:lastRow="0" w:firstColumn="0" w:lastColumn="0" w:oddVBand="0" w:evenVBand="0" w:oddHBand="0" w:evenHBand="0" w:firstRowFirstColumn="0" w:firstRowLastColumn="0" w:lastRowFirstColumn="0" w:lastRowLastColumn="0"/>
                                    <w:rPr>
                                      <w:color w:val="4F81BD" w:themeColor="accent1"/>
                                      <w:sz w:val="24"/>
                                      <w:szCs w:val="26"/>
                                    </w:rPr>
                                  </w:pPr>
                                  <w:r>
                                    <w:rPr>
                                      <w:color w:val="4F81BD" w:themeColor="accent1"/>
                                      <w:sz w:val="24"/>
                                      <w:szCs w:val="26"/>
                                    </w:rPr>
                                    <w:t xml:space="preserve">Total Price </w:t>
                                  </w:r>
                                  <w:r w:rsidR="00667CFD" w:rsidRPr="000A3BF8">
                                    <w:rPr>
                                      <w:color w:val="4F81BD" w:themeColor="accent1"/>
                                      <w:sz w:val="24"/>
                                      <w:szCs w:val="26"/>
                                    </w:rPr>
                                    <w:t>(£)</w:t>
                                  </w:r>
                                </w:p>
                              </w:tc>
                            </w:tr>
                            <w:tr w:rsidR="00667CFD" w:rsidTr="00667C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0A3BF8" w:rsidP="000A3BF8">
                                  <w:pPr>
                                    <w:spacing w:after="0" w:line="240" w:lineRule="auto"/>
                                    <w:rPr>
                                      <w:b w:val="0"/>
                                      <w:color w:val="4F81BD" w:themeColor="accent1"/>
                                      <w:sz w:val="24"/>
                                      <w:szCs w:val="26"/>
                                    </w:rPr>
                                  </w:pPr>
                                  <w:r w:rsidRPr="000A3BF8">
                                    <w:rPr>
                                      <w:b w:val="0"/>
                                      <w:color w:val="4F81BD" w:themeColor="accent1"/>
                                      <w:sz w:val="24"/>
                                      <w:szCs w:val="26"/>
                                    </w:rPr>
                                    <w:t>Provision of HR Services to the Corporate Leadership Team</w:t>
                                  </w:r>
                                </w:p>
                              </w:tc>
                              <w:tc>
                                <w:tcPr>
                                  <w:tcW w:w="3419" w:type="dxa"/>
                                </w:tcPr>
                                <w:p w:rsidR="00667CFD" w:rsidRPr="000A3BF8" w:rsidRDefault="000A3BF8" w:rsidP="000A3BF8">
                                  <w:pPr>
                                    <w:spacing w:after="0" w:line="240" w:lineRule="auto"/>
                                    <w:jc w:val="center"/>
                                    <w:cnfStyle w:val="000000100000" w:firstRow="0" w:lastRow="0" w:firstColumn="0" w:lastColumn="0" w:oddVBand="0" w:evenVBand="0" w:oddHBand="1" w:evenHBand="0" w:firstRowFirstColumn="0" w:firstRowLastColumn="0" w:lastRowFirstColumn="0" w:lastRowLastColumn="0"/>
                                    <w:rPr>
                                      <w:bCs/>
                                      <w:color w:val="4F81BD" w:themeColor="accent1"/>
                                      <w:sz w:val="24"/>
                                      <w:szCs w:val="26"/>
                                    </w:rPr>
                                  </w:pPr>
                                  <w:r w:rsidRPr="000A3BF8">
                                    <w:rPr>
                                      <w:bCs/>
                                      <w:color w:val="4F81BD" w:themeColor="accent1"/>
                                      <w:sz w:val="24"/>
                                      <w:szCs w:val="26"/>
                                    </w:rPr>
                                    <w:t>20</w:t>
                                  </w:r>
                                </w:p>
                              </w:tc>
                              <w:tc>
                                <w:tcPr>
                                  <w:tcW w:w="3257" w:type="dxa"/>
                                </w:tcPr>
                                <w:p w:rsidR="00667CFD" w:rsidRPr="000A3BF8" w:rsidRDefault="00667CFD" w:rsidP="00830E00">
                                  <w:pPr>
                                    <w:spacing w:after="0" w:line="240" w:lineRule="auto"/>
                                    <w:cnfStyle w:val="000000100000" w:firstRow="0" w:lastRow="0" w:firstColumn="0" w:lastColumn="0" w:oddVBand="0" w:evenVBand="0" w:oddHBand="1" w:evenHBand="0" w:firstRowFirstColumn="0" w:firstRowLastColumn="0" w:lastRowFirstColumn="0" w:lastRowLastColumn="0"/>
                                    <w:rPr>
                                      <w:b/>
                                      <w:bCs/>
                                      <w:color w:val="4F81BD" w:themeColor="accent1"/>
                                      <w:sz w:val="24"/>
                                      <w:szCs w:val="26"/>
                                    </w:rPr>
                                  </w:pPr>
                                </w:p>
                              </w:tc>
                            </w:tr>
                            <w:tr w:rsidR="00667CFD" w:rsidTr="00667CFD">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0A3BF8" w:rsidP="000A3BF8">
                                  <w:pPr>
                                    <w:spacing w:after="0" w:line="240" w:lineRule="auto"/>
                                    <w:rPr>
                                      <w:b w:val="0"/>
                                      <w:color w:val="4F81BD" w:themeColor="accent1"/>
                                      <w:sz w:val="24"/>
                                      <w:szCs w:val="26"/>
                                    </w:rPr>
                                  </w:pPr>
                                  <w:r w:rsidRPr="000A3BF8">
                                    <w:rPr>
                                      <w:b w:val="0"/>
                                      <w:color w:val="4F81BD" w:themeColor="accent1"/>
                                      <w:sz w:val="24"/>
                                      <w:szCs w:val="26"/>
                                    </w:rPr>
                                    <w:t>Provision of mentoring services for the Council’s HR Officer</w:t>
                                  </w:r>
                                </w:p>
                              </w:tc>
                              <w:tc>
                                <w:tcPr>
                                  <w:tcW w:w="3419" w:type="dxa"/>
                                </w:tcPr>
                                <w:p w:rsidR="00667CFD" w:rsidRPr="000A3BF8" w:rsidRDefault="000A3BF8" w:rsidP="000A3BF8">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4F81BD" w:themeColor="accent1"/>
                                      <w:sz w:val="24"/>
                                      <w:szCs w:val="26"/>
                                    </w:rPr>
                                  </w:pPr>
                                  <w:r w:rsidRPr="000A3BF8">
                                    <w:rPr>
                                      <w:color w:val="4F81BD" w:themeColor="accent1"/>
                                      <w:sz w:val="24"/>
                                      <w:szCs w:val="26"/>
                                    </w:rPr>
                                    <w:t>10</w:t>
                                  </w:r>
                                </w:p>
                              </w:tc>
                              <w:tc>
                                <w:tcPr>
                                  <w:tcW w:w="3257" w:type="dxa"/>
                                </w:tcPr>
                                <w:p w:rsidR="00667CFD" w:rsidRPr="000A3BF8" w:rsidRDefault="00667CFD" w:rsidP="00830E00">
                                  <w:pPr>
                                    <w:spacing w:after="0" w:line="240" w:lineRule="auto"/>
                                    <w:cnfStyle w:val="000000000000" w:firstRow="0" w:lastRow="0" w:firstColumn="0" w:lastColumn="0" w:oddVBand="0" w:evenVBand="0" w:oddHBand="0" w:evenHBand="0" w:firstRowFirstColumn="0" w:firstRowLastColumn="0" w:lastRowFirstColumn="0" w:lastRowLastColumn="0"/>
                                    <w:rPr>
                                      <w:color w:val="4F81BD" w:themeColor="accent1"/>
                                      <w:sz w:val="24"/>
                                      <w:szCs w:val="26"/>
                                    </w:rPr>
                                  </w:pPr>
                                </w:p>
                              </w:tc>
                            </w:tr>
                            <w:tr w:rsidR="00667CFD" w:rsidTr="00667C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667CFD" w:rsidP="000A3BF8">
                                  <w:pPr>
                                    <w:spacing w:after="0" w:line="240" w:lineRule="auto"/>
                                    <w:jc w:val="right"/>
                                    <w:rPr>
                                      <w:color w:val="4F81BD" w:themeColor="accent1"/>
                                      <w:sz w:val="24"/>
                                      <w:szCs w:val="26"/>
                                    </w:rPr>
                                  </w:pPr>
                                  <w:r w:rsidRPr="000A3BF8">
                                    <w:rPr>
                                      <w:color w:val="4F81BD" w:themeColor="accent1"/>
                                      <w:sz w:val="24"/>
                                      <w:szCs w:val="26"/>
                                    </w:rPr>
                                    <w:t>Total</w:t>
                                  </w:r>
                                  <w:r w:rsidR="000A3BF8">
                                    <w:rPr>
                                      <w:color w:val="4F81BD" w:themeColor="accent1"/>
                                      <w:sz w:val="24"/>
                                      <w:szCs w:val="26"/>
                                    </w:rPr>
                                    <w:t>s</w:t>
                                  </w:r>
                                </w:p>
                              </w:tc>
                              <w:tc>
                                <w:tcPr>
                                  <w:tcW w:w="3419" w:type="dxa"/>
                                </w:tcPr>
                                <w:p w:rsidR="00667CFD" w:rsidRPr="000A3BF8" w:rsidRDefault="000A3BF8" w:rsidP="000A3BF8">
                                  <w:pPr>
                                    <w:spacing w:after="0" w:line="240" w:lineRule="auto"/>
                                    <w:jc w:val="center"/>
                                    <w:cnfStyle w:val="000000100000" w:firstRow="0" w:lastRow="0" w:firstColumn="0" w:lastColumn="0" w:oddVBand="0" w:evenVBand="0" w:oddHBand="1" w:evenHBand="0" w:firstRowFirstColumn="0" w:firstRowLastColumn="0" w:lastRowFirstColumn="0" w:lastRowLastColumn="0"/>
                                    <w:rPr>
                                      <w:bCs/>
                                      <w:color w:val="4F81BD" w:themeColor="accent1"/>
                                      <w:sz w:val="24"/>
                                      <w:szCs w:val="26"/>
                                    </w:rPr>
                                  </w:pPr>
                                  <w:r w:rsidRPr="000A3BF8">
                                    <w:rPr>
                                      <w:bCs/>
                                      <w:color w:val="4F81BD" w:themeColor="accent1"/>
                                      <w:sz w:val="24"/>
                                      <w:szCs w:val="26"/>
                                    </w:rPr>
                                    <w:t>30</w:t>
                                  </w:r>
                                </w:p>
                              </w:tc>
                              <w:tc>
                                <w:tcPr>
                                  <w:tcW w:w="3257" w:type="dxa"/>
                                </w:tcPr>
                                <w:p w:rsidR="00667CFD" w:rsidRPr="000A3BF8" w:rsidRDefault="00667CFD" w:rsidP="000A3BF8">
                                  <w:pPr>
                                    <w:spacing w:after="0" w:line="240" w:lineRule="auto"/>
                                    <w:cnfStyle w:val="000000100000" w:firstRow="0" w:lastRow="0" w:firstColumn="0" w:lastColumn="0" w:oddVBand="0" w:evenVBand="0" w:oddHBand="1" w:evenHBand="0" w:firstRowFirstColumn="0" w:firstRowLastColumn="0" w:lastRowFirstColumn="0" w:lastRowLastColumn="0"/>
                                    <w:rPr>
                                      <w:b/>
                                      <w:bCs/>
                                      <w:color w:val="4F81BD" w:themeColor="accent1"/>
                                      <w:sz w:val="24"/>
                                      <w:szCs w:val="26"/>
                                    </w:rPr>
                                  </w:pPr>
                                </w:p>
                              </w:tc>
                            </w:tr>
                          </w:tbl>
                          <w:p w:rsidR="0028671F" w:rsidRPr="0028671F" w:rsidRDefault="0028671F" w:rsidP="0028671F">
                            <w:pPr>
                              <w:spacing w:after="120" w:line="240" w:lineRule="auto"/>
                              <w:rPr>
                                <w:sz w:val="26"/>
                                <w:szCs w:val="26"/>
                              </w:rPr>
                            </w:pPr>
                            <w:r w:rsidRPr="0028671F">
                              <w:rPr>
                                <w:sz w:val="26"/>
                                <w:szCs w:val="26"/>
                              </w:rPr>
                              <w:t>Prices should exclude flights and accommodation</w:t>
                            </w:r>
                            <w:r>
                              <w:rPr>
                                <w:sz w:val="26"/>
                                <w:szCs w:val="26"/>
                              </w:rPr>
                              <w:t xml:space="preserve"> and VAT</w:t>
                            </w:r>
                            <w:bookmarkStart w:id="0" w:name="_GoBack"/>
                            <w:bookmarkEnd w:id="0"/>
                          </w:p>
                          <w:p w:rsidR="0028671F" w:rsidRDefault="0028671F" w:rsidP="00830E00">
                            <w:pPr>
                              <w:spacing w:after="0" w:line="240" w:lineRule="auto"/>
                              <w:rPr>
                                <w:sz w:val="20"/>
                                <w:szCs w:val="20"/>
                              </w:rPr>
                            </w:pPr>
                          </w:p>
                          <w:p w:rsidR="00671C33" w:rsidRPr="004E6DD6" w:rsidRDefault="00671C33"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671C33" w:rsidRPr="004E6DD6" w:rsidRDefault="00671C33" w:rsidP="00830E00">
                            <w:pPr>
                              <w:spacing w:after="0" w:line="240" w:lineRule="auto"/>
                            </w:pPr>
                          </w:p>
                          <w:p w:rsidR="00671C33" w:rsidRPr="003D4E2D" w:rsidRDefault="00671C33" w:rsidP="00830E00">
                            <w:pPr>
                              <w:spacing w:after="0" w:line="240" w:lineRule="auto"/>
                              <w:rPr>
                                <w:sz w:val="26"/>
                                <w:szCs w:val="26"/>
                              </w:rPr>
                            </w:pPr>
                            <w:r>
                              <w:rPr>
                                <w:sz w:val="26"/>
                                <w:szCs w:val="26"/>
                              </w:rPr>
                              <w:t>4</w:t>
                            </w:r>
                            <w:r w:rsidRPr="003D4E2D">
                              <w:rPr>
                                <w:sz w:val="26"/>
                                <w:szCs w:val="26"/>
                              </w:rPr>
                              <w:t xml:space="preserve">. The following information (required </w:t>
                            </w:r>
                            <w:r>
                              <w:rPr>
                                <w:sz w:val="26"/>
                                <w:szCs w:val="26"/>
                              </w:rPr>
                              <w:t>by</w:t>
                            </w:r>
                            <w:r w:rsidRPr="003D4E2D">
                              <w:rPr>
                                <w:sz w:val="26"/>
                                <w:szCs w:val="26"/>
                              </w:rPr>
                              <w:t xml:space="preserve"> the Authority to undertake due diligence checks).</w:t>
                            </w:r>
                          </w:p>
                          <w:p w:rsidR="00671C33" w:rsidRPr="003D4E2D" w:rsidRDefault="00671C33" w:rsidP="00FE2DBB">
                            <w:pPr>
                              <w:pStyle w:val="ListParagraph"/>
                              <w:numPr>
                                <w:ilvl w:val="0"/>
                                <w:numId w:val="1"/>
                              </w:numPr>
                              <w:spacing w:after="0" w:line="240" w:lineRule="auto"/>
                              <w:rPr>
                                <w:sz w:val="26"/>
                                <w:szCs w:val="26"/>
                              </w:rPr>
                            </w:pPr>
                            <w:r w:rsidRPr="003D4E2D">
                              <w:rPr>
                                <w:sz w:val="26"/>
                                <w:szCs w:val="26"/>
                              </w:rPr>
                              <w:t>Full company name and registered/main address</w:t>
                            </w:r>
                          </w:p>
                          <w:p w:rsidR="00671C33" w:rsidRPr="003D4E2D" w:rsidRDefault="00671C33" w:rsidP="00FE2DBB">
                            <w:pPr>
                              <w:pStyle w:val="ListParagraph"/>
                              <w:numPr>
                                <w:ilvl w:val="0"/>
                                <w:numId w:val="1"/>
                              </w:numPr>
                              <w:spacing w:after="0" w:line="240" w:lineRule="auto"/>
                              <w:rPr>
                                <w:sz w:val="26"/>
                                <w:szCs w:val="26"/>
                              </w:rPr>
                            </w:pPr>
                            <w:r w:rsidRPr="003D4E2D">
                              <w:rPr>
                                <w:sz w:val="26"/>
                                <w:szCs w:val="26"/>
                              </w:rPr>
                              <w:t>Company Registration Number</w:t>
                            </w:r>
                          </w:p>
                          <w:p w:rsidR="00671C33" w:rsidRDefault="00671C33" w:rsidP="00FE2DBB">
                            <w:pPr>
                              <w:pStyle w:val="ListParagraph"/>
                              <w:numPr>
                                <w:ilvl w:val="0"/>
                                <w:numId w:val="1"/>
                              </w:numPr>
                              <w:spacing w:after="0" w:line="240" w:lineRule="auto"/>
                              <w:rPr>
                                <w:sz w:val="26"/>
                                <w:szCs w:val="26"/>
                              </w:rPr>
                            </w:pPr>
                            <w:r w:rsidRPr="003D4E2D">
                              <w:rPr>
                                <w:sz w:val="26"/>
                                <w:szCs w:val="26"/>
                              </w:rPr>
                              <w:t>VAT number (if applicable)</w:t>
                            </w:r>
                          </w:p>
                          <w:p w:rsidR="00671C33" w:rsidRDefault="00671C33" w:rsidP="00FE2DBB">
                            <w:pPr>
                              <w:pStyle w:val="ListParagraph"/>
                              <w:numPr>
                                <w:ilvl w:val="0"/>
                                <w:numId w:val="1"/>
                              </w:numPr>
                              <w:spacing w:after="0" w:line="240" w:lineRule="auto"/>
                              <w:rPr>
                                <w:sz w:val="26"/>
                                <w:szCs w:val="26"/>
                              </w:rPr>
                            </w:pPr>
                            <w:r>
                              <w:rPr>
                                <w:sz w:val="26"/>
                                <w:szCs w:val="26"/>
                              </w:rPr>
                              <w:t>A signed declaration by a director (or equivalent) of the company recognising that you are willing to be bound by the terms and conditions of this quote (see enclosed Terms &amp; Conditions)</w:t>
                            </w:r>
                          </w:p>
                          <w:p w:rsidR="00671C33" w:rsidRPr="003D4E2D" w:rsidRDefault="00671C33" w:rsidP="00FE2DBB">
                            <w:pPr>
                              <w:pStyle w:val="ListParagraph"/>
                              <w:numPr>
                                <w:ilvl w:val="0"/>
                                <w:numId w:val="1"/>
                              </w:numPr>
                              <w:spacing w:after="0" w:line="240" w:lineRule="auto"/>
                              <w:rPr>
                                <w:sz w:val="26"/>
                                <w:szCs w:val="26"/>
                              </w:rPr>
                            </w:pPr>
                            <w:r>
                              <w:rPr>
                                <w:sz w:val="26"/>
                                <w:szCs w:val="26"/>
                              </w:rPr>
                              <w:t xml:space="preserve">References - </w:t>
                            </w:r>
                            <w:sdt>
                              <w:sdtPr>
                                <w:rPr>
                                  <w:sz w:val="26"/>
                                  <w:szCs w:val="26"/>
                                </w:rPr>
                                <w:id w:val="22387287"/>
                                <w:dropDownList>
                                  <w:listItem w:value="Choose an item."/>
                                  <w:listItem w:displayText="Not Used" w:value="Not Used"/>
                                  <w:listItem w:displayText="References from 1 previous employer" w:value="References from 1 previous employer"/>
                                  <w:listItem w:displayText="References from 2 previous employers" w:value="References from 2 previous employers"/>
                                  <w:listItem w:displayText="References from 3 previous employers" w:value="References from 3 previous employers"/>
                                </w:dropDownList>
                              </w:sdtPr>
                              <w:sdtEndPr/>
                              <w:sdtContent>
                                <w:r w:rsidR="000A3BF8">
                                  <w:rPr>
                                    <w:sz w:val="26"/>
                                    <w:szCs w:val="26"/>
                                  </w:rPr>
                                  <w:t>References from 3 previous employers</w:t>
                                </w:r>
                              </w:sdtContent>
                            </w:sdt>
                          </w:p>
                          <w:p w:rsidR="00671C33" w:rsidRDefault="00671C33" w:rsidP="00A75E94">
                            <w:pPr>
                              <w:spacing w:after="0" w:line="240" w:lineRule="auto"/>
                              <w:rPr>
                                <w:sz w:val="28"/>
                                <w:szCs w:val="28"/>
                              </w:rPr>
                            </w:pPr>
                          </w:p>
                          <w:p w:rsidR="00671C33" w:rsidRPr="00140B97" w:rsidRDefault="00671C33" w:rsidP="00A75E94">
                            <w:pPr>
                              <w:spacing w:after="0" w:line="240" w:lineRule="auto"/>
                              <w:rPr>
                                <w:sz w:val="24"/>
                                <w:szCs w:val="26"/>
                              </w:rPr>
                            </w:pPr>
                            <w:r w:rsidRPr="00140B97">
                              <w:rPr>
                                <w:sz w:val="24"/>
                                <w:szCs w:val="26"/>
                              </w:rPr>
                              <w:t xml:space="preserve">All submissions are to be submitted </w:t>
                            </w:r>
                            <w:sdt>
                              <w:sdtPr>
                                <w:rPr>
                                  <w:sz w:val="24"/>
                                  <w:szCs w:val="26"/>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0A3BF8">
                                  <w:rPr>
                                    <w:sz w:val="24"/>
                                    <w:szCs w:val="26"/>
                                  </w:rPr>
                                  <w:t>in PDF format via email to the above named contact by the deadline date stated on page 1 of this form</w:t>
                                </w:r>
                              </w:sdtContent>
                            </w:sdt>
                            <w:r w:rsidRPr="00140B97">
                              <w:rPr>
                                <w:sz w:val="24"/>
                                <w:szCs w:val="26"/>
                              </w:rPr>
                              <w:t xml:space="preserve">. Submissions should be written in Arial 11, be single line spaced and be submitted in English. Quotations are expected to be held for </w:t>
                            </w:r>
                            <w:sdt>
                              <w:sdtPr>
                                <w:rPr>
                                  <w:sz w:val="24"/>
                                  <w:szCs w:val="26"/>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sidR="000A3BF8">
                                  <w:rPr>
                                    <w:sz w:val="24"/>
                                    <w:szCs w:val="26"/>
                                  </w:rPr>
                                  <w:t>2 months</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Pr="009A1D69" w:rsidRDefault="00671C33"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52.7pt;margin-top:-48.75pt;width:553.7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" fillcolor="white [3201]" strokecolor="#4bacc6 [3208]" strokeweight="2.5pt">
                <v:shadow color="#868686"/>
                <v:textbox>
                  <w:txbxContent>
                    <w:p w:rsidR="00671C33" w:rsidRDefault="00671C33" w:rsidP="0003754F">
                      <w:pPr>
                        <w:rPr>
                          <w:color w:val="4BACC6"/>
                          <w:sz w:val="40"/>
                          <w:szCs w:val="40"/>
                        </w:rPr>
                      </w:pPr>
                      <w:r>
                        <w:rPr>
                          <w:color w:val="4BACC6"/>
                          <w:sz w:val="40"/>
                          <w:szCs w:val="40"/>
                        </w:rPr>
                        <w:t>Response</w:t>
                      </w:r>
                    </w:p>
                    <w:p w:rsidR="00671C33" w:rsidRDefault="00671C33" w:rsidP="0003754F">
                      <w:pPr>
                        <w:rPr>
                          <w:sz w:val="26"/>
                          <w:szCs w:val="26"/>
                        </w:rPr>
                      </w:pPr>
                      <w:r w:rsidRPr="003D4E2D">
                        <w:rPr>
                          <w:sz w:val="26"/>
                          <w:szCs w:val="26"/>
                        </w:rPr>
                        <w:t>In completing your quotation please provide the following:</w:t>
                      </w:r>
                    </w:p>
                    <w:p w:rsidR="00671C33" w:rsidRPr="003D4E2D" w:rsidRDefault="00671C33" w:rsidP="0003754F">
                      <w:pPr>
                        <w:rPr>
                          <w:sz w:val="26"/>
                          <w:szCs w:val="26"/>
                        </w:rPr>
                      </w:pPr>
                      <w:r>
                        <w:rPr>
                          <w:sz w:val="26"/>
                          <w:szCs w:val="26"/>
                        </w:rPr>
                        <w:t xml:space="preserve">1. A completed copy of the EoI Form (in the quotation pack) to </w:t>
                      </w:r>
                      <w:hyperlink r:id="rId12" w:history="1">
                        <w:r w:rsidR="00105A6B" w:rsidRPr="007C0746">
                          <w:rPr>
                            <w:rStyle w:val="Hyperlink"/>
                            <w:sz w:val="26"/>
                            <w:szCs w:val="26"/>
                          </w:rPr>
                          <w:t xml:space="preserve">sparsons@scilly.gov.uk </w:t>
                        </w:r>
                      </w:hyperlink>
                      <w:r>
                        <w:rPr>
                          <w:sz w:val="26"/>
                          <w:szCs w:val="26"/>
                        </w:rPr>
                        <w:t xml:space="preserve"> </w:t>
                      </w:r>
                    </w:p>
                    <w:p w:rsidR="00671C33" w:rsidRPr="003D4E2D" w:rsidRDefault="00671C33" w:rsidP="00830230">
                      <w:pPr>
                        <w:spacing w:after="120" w:line="240" w:lineRule="auto"/>
                        <w:rPr>
                          <w:sz w:val="26"/>
                          <w:szCs w:val="26"/>
                        </w:rPr>
                      </w:pPr>
                      <w:r>
                        <w:rPr>
                          <w:sz w:val="26"/>
                          <w:szCs w:val="26"/>
                        </w:rPr>
                        <w:t>2</w:t>
                      </w:r>
                      <w:r w:rsidRPr="003D4E2D">
                        <w:rPr>
                          <w:sz w:val="26"/>
                          <w:szCs w:val="26"/>
                        </w:rPr>
                        <w:t>. A written response to the following quality criteria below</w:t>
                      </w:r>
                    </w:p>
                    <w:p w:rsidR="00671C33" w:rsidRPr="00353E61" w:rsidRDefault="00671C33"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667CFD">
                            <w:rPr>
                              <w:sz w:val="28"/>
                              <w:szCs w:val="28"/>
                            </w:rPr>
                            <w:t>70%</w:t>
                          </w:r>
                        </w:sdtContent>
                      </w:sdt>
                    </w:p>
                    <w:p w:rsidR="00671C33" w:rsidRPr="00667CFD" w:rsidRDefault="00671C33" w:rsidP="00667CFD">
                      <w:pPr>
                        <w:spacing w:after="120" w:line="240" w:lineRule="auto"/>
                        <w:ind w:left="567" w:hanging="567"/>
                        <w:rPr>
                          <w:b/>
                          <w:color w:val="4F81BD" w:themeColor="accent1"/>
                          <w:sz w:val="20"/>
                        </w:rPr>
                      </w:pPr>
                      <w:r w:rsidRPr="006D6927">
                        <w:rPr>
                          <w:b/>
                        </w:rPr>
                        <w:t>QC 1:</w:t>
                      </w:r>
                      <w:r w:rsidR="00667CFD">
                        <w:rPr>
                          <w:b/>
                        </w:rPr>
                        <w:t xml:space="preserve"> </w:t>
                      </w:r>
                      <w:r w:rsidR="00667CFD" w:rsidRPr="00667CFD">
                        <w:rPr>
                          <w:color w:val="4F81BD" w:themeColor="accent1"/>
                          <w:szCs w:val="26"/>
                        </w:rPr>
                        <w:t>Provider to demonstrate the qualifications of the team identified to deliver the HR Services required in relation to this contract.</w:t>
                      </w:r>
                      <w:r w:rsidR="00667CFD">
                        <w:rPr>
                          <w:b/>
                        </w:rPr>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10%</w:t>
                          </w:r>
                        </w:sdtContent>
                      </w:sdt>
                      <w:r w:rsidRPr="00353E61">
                        <w:t xml:space="preserve">    </w:t>
                      </w:r>
                      <w:r w:rsidRPr="006D6927">
                        <w:rPr>
                          <w:b/>
                        </w:rPr>
                        <w:t>Limit:</w:t>
                      </w:r>
                      <w:r w:rsidRPr="00353E61">
                        <w:t xml:space="preserve"> </w:t>
                      </w:r>
                      <w:r w:rsidR="00667CFD" w:rsidRPr="00667CFD">
                        <w:rPr>
                          <w:color w:val="4F81BD" w:themeColor="accent1"/>
                          <w:szCs w:val="26"/>
                        </w:rPr>
                        <w:t>3 CV’s maximum</w:t>
                      </w:r>
                    </w:p>
                    <w:p w:rsidR="00671C33" w:rsidRPr="00353E61" w:rsidRDefault="00671C33" w:rsidP="00667CFD">
                      <w:pPr>
                        <w:spacing w:after="120" w:line="240" w:lineRule="auto"/>
                        <w:ind w:left="567" w:hanging="567"/>
                        <w:rPr>
                          <w:b/>
                          <w:color w:val="4F81BD" w:themeColor="accent1"/>
                        </w:rPr>
                      </w:pPr>
                      <w:r w:rsidRPr="006D6927">
                        <w:rPr>
                          <w:b/>
                        </w:rPr>
                        <w:t xml:space="preserve">QC </w:t>
                      </w:r>
                      <w:r>
                        <w:rPr>
                          <w:b/>
                        </w:rPr>
                        <w:t>2</w:t>
                      </w:r>
                      <w:r w:rsidRPr="006D6927">
                        <w:rPr>
                          <w:b/>
                        </w:rPr>
                        <w:t>:</w:t>
                      </w:r>
                      <w:r w:rsidR="00667CFD" w:rsidRPr="00667CFD">
                        <w:rPr>
                          <w:color w:val="4F81BD" w:themeColor="accent1"/>
                          <w:szCs w:val="26"/>
                        </w:rPr>
                        <w:t xml:space="preserve"> </w:t>
                      </w:r>
                      <w:r w:rsidR="00667CFD">
                        <w:rPr>
                          <w:color w:val="4F81BD" w:themeColor="accent1"/>
                          <w:szCs w:val="26"/>
                        </w:rPr>
                        <w:t xml:space="preserve">Provider to demonstrate how the </w:t>
                      </w:r>
                      <w:r w:rsidR="00667CFD" w:rsidRPr="00667CFD">
                        <w:rPr>
                          <w:color w:val="4F81BD" w:themeColor="accent1"/>
                          <w:szCs w:val="26"/>
                        </w:rPr>
                        <w:t xml:space="preserve">team identified to deliver the HR Services required </w:t>
                      </w:r>
                      <w:r w:rsidR="00667CFD">
                        <w:rPr>
                          <w:color w:val="4F81BD" w:themeColor="accent1"/>
                          <w:szCs w:val="26"/>
                        </w:rPr>
                        <w:t xml:space="preserve">has previous developed policies for clients and their successful adoption by the clients </w:t>
                      </w: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20%</w:t>
                          </w:r>
                        </w:sdtContent>
                      </w:sdt>
                      <w:r w:rsidRPr="00353E61">
                        <w:t xml:space="preserve">    </w:t>
                      </w:r>
                      <w:r w:rsidRPr="006D6927">
                        <w:rPr>
                          <w:b/>
                        </w:rPr>
                        <w:t>Limit:</w:t>
                      </w:r>
                      <w:r w:rsidRPr="00353E61">
                        <w:t xml:space="preserve"> </w:t>
                      </w:r>
                      <w:r w:rsidR="00667CFD" w:rsidRPr="00667CFD">
                        <w:rPr>
                          <w:color w:val="4F81BD" w:themeColor="accent1"/>
                          <w:szCs w:val="26"/>
                        </w:rPr>
                        <w:t>1 and ½ A4 Sides</w:t>
                      </w:r>
                      <w:r w:rsidR="00667CFD">
                        <w:rPr>
                          <w:color w:val="4F81BD" w:themeColor="accent1"/>
                          <w:szCs w:val="26"/>
                        </w:rPr>
                        <w:t xml:space="preserve"> maximum</w:t>
                      </w:r>
                    </w:p>
                    <w:p w:rsidR="00671C33" w:rsidRDefault="00671C33" w:rsidP="00667CFD">
                      <w:pPr>
                        <w:spacing w:after="120" w:line="240" w:lineRule="auto"/>
                        <w:ind w:left="567" w:hanging="567"/>
                        <w:rPr>
                          <w:b/>
                          <w:color w:val="4F81BD" w:themeColor="accent1"/>
                        </w:rPr>
                      </w:pPr>
                      <w:r w:rsidRPr="006D6927">
                        <w:rPr>
                          <w:b/>
                        </w:rPr>
                        <w:t xml:space="preserve">QC </w:t>
                      </w:r>
                      <w:r>
                        <w:rPr>
                          <w:b/>
                        </w:rPr>
                        <w:t>3</w:t>
                      </w:r>
                      <w:r w:rsidRPr="006D6927">
                        <w:rPr>
                          <w:b/>
                        </w:rPr>
                        <w:t>:</w:t>
                      </w:r>
                      <w:r w:rsidR="00667CFD" w:rsidRPr="00667CFD">
                        <w:rPr>
                          <w:color w:val="4F81BD" w:themeColor="accent1"/>
                          <w:szCs w:val="26"/>
                        </w:rPr>
                        <w:t xml:space="preserve"> </w:t>
                      </w:r>
                      <w:r w:rsidR="00667CFD">
                        <w:rPr>
                          <w:color w:val="4F81BD" w:themeColor="accent1"/>
                          <w:szCs w:val="26"/>
                        </w:rPr>
                        <w:t xml:space="preserve">Provider to demonstrate how the </w:t>
                      </w:r>
                      <w:r w:rsidR="00667CFD" w:rsidRPr="00667CFD">
                        <w:rPr>
                          <w:color w:val="4F81BD" w:themeColor="accent1"/>
                          <w:szCs w:val="26"/>
                        </w:rPr>
                        <w:t xml:space="preserve">team identified to deliver the HR Services required </w:t>
                      </w:r>
                      <w:r w:rsidR="00667CFD">
                        <w:rPr>
                          <w:color w:val="4F81BD" w:themeColor="accent1"/>
                          <w:szCs w:val="26"/>
                        </w:rPr>
                        <w:t xml:space="preserve">has taken a leading role in guiding change within a client organisation </w:t>
                      </w: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20%</w:t>
                          </w:r>
                        </w:sdtContent>
                      </w:sdt>
                      <w:r w:rsidRPr="00353E61">
                        <w:t xml:space="preserve">    </w:t>
                      </w:r>
                      <w:r w:rsidRPr="006D6927">
                        <w:rPr>
                          <w:b/>
                        </w:rPr>
                        <w:t>Limit:</w:t>
                      </w:r>
                      <w:r w:rsidRPr="00353E61">
                        <w:t xml:space="preserve"> </w:t>
                      </w:r>
                      <w:r w:rsidR="00667CFD" w:rsidRPr="006D6927">
                        <w:rPr>
                          <w:b/>
                        </w:rPr>
                        <w:t>:</w:t>
                      </w:r>
                      <w:r w:rsidR="00667CFD" w:rsidRPr="00353E61">
                        <w:t xml:space="preserve"> </w:t>
                      </w:r>
                      <w:r w:rsidR="00667CFD" w:rsidRPr="00667CFD">
                        <w:rPr>
                          <w:color w:val="4F81BD" w:themeColor="accent1"/>
                          <w:szCs w:val="26"/>
                        </w:rPr>
                        <w:t>1 and ½ A4 Sides</w:t>
                      </w:r>
                      <w:r w:rsidR="00667CFD">
                        <w:rPr>
                          <w:color w:val="4F81BD" w:themeColor="accent1"/>
                          <w:szCs w:val="26"/>
                        </w:rPr>
                        <w:t xml:space="preserve"> maximum</w:t>
                      </w:r>
                    </w:p>
                    <w:p w:rsidR="00671C33" w:rsidRDefault="00671C33" w:rsidP="00667CFD">
                      <w:pPr>
                        <w:spacing w:after="120" w:line="240" w:lineRule="auto"/>
                        <w:ind w:left="567" w:hanging="567"/>
                        <w:rPr>
                          <w:b/>
                          <w:color w:val="4F81BD" w:themeColor="accent1"/>
                        </w:rPr>
                      </w:pPr>
                      <w:r w:rsidRPr="006D6927">
                        <w:rPr>
                          <w:b/>
                        </w:rPr>
                        <w:t xml:space="preserve">QC </w:t>
                      </w:r>
                      <w:r>
                        <w:rPr>
                          <w:b/>
                        </w:rPr>
                        <w:t>4</w:t>
                      </w:r>
                      <w:r w:rsidRPr="006D6927">
                        <w:rPr>
                          <w:b/>
                        </w:rPr>
                        <w:t>:</w:t>
                      </w:r>
                      <w:r w:rsidRPr="00353E61">
                        <w:t xml:space="preserve"> </w:t>
                      </w:r>
                      <w:r w:rsidR="00667CFD">
                        <w:t xml:space="preserve"> </w:t>
                      </w:r>
                      <w:r w:rsidR="00667CFD">
                        <w:rPr>
                          <w:color w:val="4F81BD" w:themeColor="accent1"/>
                          <w:szCs w:val="26"/>
                        </w:rPr>
                        <w:t xml:space="preserve">Provider to demonstrate how the </w:t>
                      </w:r>
                      <w:r w:rsidR="00667CFD" w:rsidRPr="00667CFD">
                        <w:rPr>
                          <w:color w:val="4F81BD" w:themeColor="accent1"/>
                          <w:szCs w:val="26"/>
                        </w:rPr>
                        <w:t xml:space="preserve">team identified to deliver the HR Services required </w:t>
                      </w:r>
                      <w:r w:rsidR="00667CFD">
                        <w:rPr>
                          <w:color w:val="4F81BD" w:themeColor="accent1"/>
                          <w:szCs w:val="26"/>
                        </w:rPr>
                        <w:t>has undertaken consultations with the workforce of a client organisation</w:t>
                      </w:r>
                      <w:r w:rsidRPr="00353E61">
                        <w:t xml:space="preserve">     </w:t>
                      </w:r>
                      <w:r w:rsidRPr="006D6927">
                        <w:rPr>
                          <w:b/>
                        </w:rPr>
                        <w:t>Value</w:t>
                      </w:r>
                      <w:r w:rsidRPr="00353E61">
                        <w:t xml:space="preserve"> </w:t>
                      </w:r>
                      <w:sdt>
                        <w:sdtPr>
                          <w:rPr>
                            <w:b/>
                            <w:color w:val="FF0000"/>
                          </w:rPr>
                          <w:id w:val="1544248355"/>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10%</w:t>
                          </w:r>
                        </w:sdtContent>
                      </w:sdt>
                      <w:r w:rsidRPr="00353E61">
                        <w:t xml:space="preserve">    </w:t>
                      </w:r>
                      <w:r w:rsidRPr="006D6927">
                        <w:rPr>
                          <w:b/>
                        </w:rPr>
                        <w:t>Limit:</w:t>
                      </w:r>
                      <w:r w:rsidRPr="00353E61">
                        <w:t xml:space="preserve"> </w:t>
                      </w:r>
                      <w:r w:rsidR="00667CFD" w:rsidRPr="00353E61">
                        <w:t xml:space="preserve"> </w:t>
                      </w:r>
                      <w:r w:rsidR="00667CFD" w:rsidRPr="00667CFD">
                        <w:rPr>
                          <w:color w:val="4F81BD" w:themeColor="accent1"/>
                          <w:szCs w:val="26"/>
                        </w:rPr>
                        <w:t>1 and ½ A4 Sides</w:t>
                      </w:r>
                      <w:r w:rsidR="00667CFD">
                        <w:rPr>
                          <w:color w:val="4F81BD" w:themeColor="accent1"/>
                          <w:szCs w:val="26"/>
                        </w:rPr>
                        <w:t xml:space="preserve"> maximum</w:t>
                      </w:r>
                    </w:p>
                    <w:p w:rsidR="00671C33" w:rsidRPr="00353E61" w:rsidRDefault="00671C33" w:rsidP="00667CFD">
                      <w:pPr>
                        <w:spacing w:after="120" w:line="240" w:lineRule="auto"/>
                        <w:ind w:left="567" w:hanging="567"/>
                        <w:rPr>
                          <w:b/>
                          <w:color w:val="4F81BD" w:themeColor="accent1"/>
                        </w:rPr>
                      </w:pPr>
                      <w:r w:rsidRPr="006D6927">
                        <w:rPr>
                          <w:b/>
                        </w:rPr>
                        <w:t xml:space="preserve">QC </w:t>
                      </w:r>
                      <w:r>
                        <w:rPr>
                          <w:b/>
                        </w:rPr>
                        <w:t>5</w:t>
                      </w:r>
                      <w:r w:rsidRPr="006D6927">
                        <w:rPr>
                          <w:b/>
                        </w:rPr>
                        <w:t>:</w:t>
                      </w:r>
                      <w:r w:rsidR="00667CFD" w:rsidRPr="00667CFD">
                        <w:rPr>
                          <w:color w:val="4F81BD" w:themeColor="accent1"/>
                          <w:szCs w:val="26"/>
                        </w:rPr>
                        <w:t xml:space="preserve"> </w:t>
                      </w:r>
                      <w:r w:rsidR="00667CFD">
                        <w:rPr>
                          <w:color w:val="4F81BD" w:themeColor="accent1"/>
                          <w:szCs w:val="26"/>
                        </w:rPr>
                        <w:t>Provider to demonstrate previous experience in working with the Local Government NJC scheme</w:t>
                      </w:r>
                      <w:r w:rsidRPr="00353E61">
                        <w:t xml:space="preserve">    </w:t>
                      </w:r>
                      <w:r w:rsidRPr="006D6927">
                        <w:rPr>
                          <w:b/>
                        </w:rPr>
                        <w:t>Value</w:t>
                      </w:r>
                      <w:r w:rsidRPr="00353E61">
                        <w:t xml:space="preserve"> </w:t>
                      </w:r>
                      <w:sdt>
                        <w:sdtPr>
                          <w:rPr>
                            <w:b/>
                            <w:color w:val="FF0000"/>
                          </w:rPr>
                          <w:id w:val="1544248358"/>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667CFD">
                            <w:rPr>
                              <w:b/>
                              <w:color w:val="FF0000"/>
                            </w:rPr>
                            <w:t>10%</w:t>
                          </w:r>
                        </w:sdtContent>
                      </w:sdt>
                      <w:r w:rsidRPr="00353E61">
                        <w:t xml:space="preserve">    </w:t>
                      </w:r>
                      <w:r w:rsidRPr="006D6927">
                        <w:rPr>
                          <w:b/>
                        </w:rPr>
                        <w:t>Limit:</w:t>
                      </w:r>
                      <w:r w:rsidR="000A3BF8" w:rsidRPr="000A3BF8">
                        <w:rPr>
                          <w:color w:val="4F81BD" w:themeColor="accent1"/>
                          <w:szCs w:val="26"/>
                        </w:rPr>
                        <w:t xml:space="preserve"> </w:t>
                      </w:r>
                      <w:r w:rsidR="000A3BF8" w:rsidRPr="00667CFD">
                        <w:rPr>
                          <w:color w:val="4F81BD" w:themeColor="accent1"/>
                          <w:szCs w:val="26"/>
                        </w:rPr>
                        <w:t>1 and ½ A4 Sides</w:t>
                      </w:r>
                      <w:r w:rsidR="000A3BF8">
                        <w:rPr>
                          <w:color w:val="4F81BD" w:themeColor="accent1"/>
                          <w:szCs w:val="26"/>
                        </w:rPr>
                        <w:t xml:space="preserve"> maximum</w:t>
                      </w:r>
                    </w:p>
                    <w:p w:rsidR="00671C33" w:rsidRDefault="00671C33" w:rsidP="00830E00">
                      <w:pPr>
                        <w:spacing w:after="120" w:line="240" w:lineRule="auto"/>
                        <w:rPr>
                          <w:sz w:val="26"/>
                          <w:szCs w:val="26"/>
                        </w:rPr>
                      </w:pPr>
                    </w:p>
                    <w:p w:rsidR="00671C33" w:rsidRPr="003D4E2D" w:rsidRDefault="00671C33" w:rsidP="00830E00">
                      <w:pPr>
                        <w:spacing w:after="120" w:line="240" w:lineRule="auto"/>
                        <w:rPr>
                          <w:sz w:val="26"/>
                          <w:szCs w:val="26"/>
                        </w:rPr>
                      </w:pPr>
                      <w:r>
                        <w:rPr>
                          <w:sz w:val="26"/>
                          <w:szCs w:val="26"/>
                        </w:rPr>
                        <w:t>3</w:t>
                      </w:r>
                      <w:r w:rsidRPr="003D4E2D">
                        <w:rPr>
                          <w:sz w:val="26"/>
                          <w:szCs w:val="26"/>
                        </w:rPr>
                        <w:t xml:space="preserve">. 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Pr>
                              <w:sz w:val="26"/>
                              <w:szCs w:val="26"/>
                            </w:rPr>
                            <w:t>Works</w:t>
                          </w:r>
                        </w:sdtContent>
                      </w:sdt>
                      <w:r w:rsidRPr="003D4E2D">
                        <w:rPr>
                          <w:sz w:val="26"/>
                          <w:szCs w:val="26"/>
                        </w:rPr>
                        <w:t xml:space="preserve"> Please set out your price in the following layout. </w:t>
                      </w:r>
                    </w:p>
                    <w:p w:rsidR="00671C33" w:rsidRDefault="00671C33" w:rsidP="003F1D89">
                      <w:pPr>
                        <w:ind w:firstLine="720"/>
                        <w:rPr>
                          <w:sz w:val="28"/>
                          <w:szCs w:val="28"/>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667CFD">
                            <w:rPr>
                              <w:sz w:val="28"/>
                              <w:szCs w:val="28"/>
                            </w:rPr>
                            <w:t>30%</w:t>
                          </w:r>
                        </w:sdtContent>
                      </w:sdt>
                    </w:p>
                    <w:tbl>
                      <w:tblPr>
                        <w:tblStyle w:val="LightShading-Accent5"/>
                        <w:tblW w:w="0" w:type="auto"/>
                        <w:tblInd w:w="392" w:type="dxa"/>
                        <w:tblLook w:val="04A0" w:firstRow="1" w:lastRow="0" w:firstColumn="1" w:lastColumn="0" w:noHBand="0" w:noVBand="1"/>
                      </w:tblPr>
                      <w:tblGrid>
                        <w:gridCol w:w="3530"/>
                        <w:gridCol w:w="3419"/>
                        <w:gridCol w:w="3257"/>
                      </w:tblGrid>
                      <w:tr w:rsidR="00667CFD" w:rsidTr="00667C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667CFD" w:rsidP="000A3BF8">
                            <w:pPr>
                              <w:spacing w:after="0" w:line="240" w:lineRule="auto"/>
                              <w:rPr>
                                <w:color w:val="4F81BD" w:themeColor="accent1"/>
                                <w:sz w:val="24"/>
                                <w:szCs w:val="26"/>
                              </w:rPr>
                            </w:pPr>
                            <w:r w:rsidRPr="000A3BF8">
                              <w:rPr>
                                <w:color w:val="4F81BD" w:themeColor="accent1"/>
                                <w:sz w:val="24"/>
                                <w:szCs w:val="26"/>
                              </w:rPr>
                              <w:t>Description</w:t>
                            </w:r>
                          </w:p>
                        </w:tc>
                        <w:tc>
                          <w:tcPr>
                            <w:tcW w:w="3419" w:type="dxa"/>
                          </w:tcPr>
                          <w:p w:rsidR="00667CFD" w:rsidRPr="000A3BF8" w:rsidRDefault="000A3BF8" w:rsidP="000A3BF8">
                            <w:pPr>
                              <w:spacing w:after="0" w:line="240" w:lineRule="auto"/>
                              <w:cnfStyle w:val="100000000000" w:firstRow="1" w:lastRow="0" w:firstColumn="0" w:lastColumn="0" w:oddVBand="0" w:evenVBand="0" w:oddHBand="0" w:evenHBand="0" w:firstRowFirstColumn="0" w:firstRowLastColumn="0" w:lastRowFirstColumn="0" w:lastRowLastColumn="0"/>
                              <w:rPr>
                                <w:color w:val="4F81BD" w:themeColor="accent1"/>
                                <w:sz w:val="24"/>
                                <w:szCs w:val="26"/>
                              </w:rPr>
                            </w:pPr>
                            <w:r w:rsidRPr="000A3BF8">
                              <w:rPr>
                                <w:color w:val="4F81BD" w:themeColor="accent1"/>
                                <w:sz w:val="24"/>
                                <w:szCs w:val="26"/>
                              </w:rPr>
                              <w:t>Number of Days</w:t>
                            </w:r>
                          </w:p>
                        </w:tc>
                        <w:tc>
                          <w:tcPr>
                            <w:tcW w:w="3257" w:type="dxa"/>
                          </w:tcPr>
                          <w:p w:rsidR="00667CFD" w:rsidRPr="000A3BF8" w:rsidRDefault="000A3BF8" w:rsidP="000A3BF8">
                            <w:pPr>
                              <w:spacing w:after="0" w:line="240" w:lineRule="auto"/>
                              <w:cnfStyle w:val="100000000000" w:firstRow="1" w:lastRow="0" w:firstColumn="0" w:lastColumn="0" w:oddVBand="0" w:evenVBand="0" w:oddHBand="0" w:evenHBand="0" w:firstRowFirstColumn="0" w:firstRowLastColumn="0" w:lastRowFirstColumn="0" w:lastRowLastColumn="0"/>
                              <w:rPr>
                                <w:color w:val="4F81BD" w:themeColor="accent1"/>
                                <w:sz w:val="24"/>
                                <w:szCs w:val="26"/>
                              </w:rPr>
                            </w:pPr>
                            <w:r>
                              <w:rPr>
                                <w:color w:val="4F81BD" w:themeColor="accent1"/>
                                <w:sz w:val="24"/>
                                <w:szCs w:val="26"/>
                              </w:rPr>
                              <w:t xml:space="preserve">Total Price </w:t>
                            </w:r>
                            <w:r w:rsidR="00667CFD" w:rsidRPr="000A3BF8">
                              <w:rPr>
                                <w:color w:val="4F81BD" w:themeColor="accent1"/>
                                <w:sz w:val="24"/>
                                <w:szCs w:val="26"/>
                              </w:rPr>
                              <w:t>(£)</w:t>
                            </w:r>
                          </w:p>
                        </w:tc>
                      </w:tr>
                      <w:tr w:rsidR="00667CFD" w:rsidTr="00667C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0A3BF8" w:rsidP="000A3BF8">
                            <w:pPr>
                              <w:spacing w:after="0" w:line="240" w:lineRule="auto"/>
                              <w:rPr>
                                <w:b w:val="0"/>
                                <w:color w:val="4F81BD" w:themeColor="accent1"/>
                                <w:sz w:val="24"/>
                                <w:szCs w:val="26"/>
                              </w:rPr>
                            </w:pPr>
                            <w:r w:rsidRPr="000A3BF8">
                              <w:rPr>
                                <w:b w:val="0"/>
                                <w:color w:val="4F81BD" w:themeColor="accent1"/>
                                <w:sz w:val="24"/>
                                <w:szCs w:val="26"/>
                              </w:rPr>
                              <w:t>Provision of HR Services to the Corporate Leadership Team</w:t>
                            </w:r>
                          </w:p>
                        </w:tc>
                        <w:tc>
                          <w:tcPr>
                            <w:tcW w:w="3419" w:type="dxa"/>
                          </w:tcPr>
                          <w:p w:rsidR="00667CFD" w:rsidRPr="000A3BF8" w:rsidRDefault="000A3BF8" w:rsidP="000A3BF8">
                            <w:pPr>
                              <w:spacing w:after="0" w:line="240" w:lineRule="auto"/>
                              <w:jc w:val="center"/>
                              <w:cnfStyle w:val="000000100000" w:firstRow="0" w:lastRow="0" w:firstColumn="0" w:lastColumn="0" w:oddVBand="0" w:evenVBand="0" w:oddHBand="1" w:evenHBand="0" w:firstRowFirstColumn="0" w:firstRowLastColumn="0" w:lastRowFirstColumn="0" w:lastRowLastColumn="0"/>
                              <w:rPr>
                                <w:bCs/>
                                <w:color w:val="4F81BD" w:themeColor="accent1"/>
                                <w:sz w:val="24"/>
                                <w:szCs w:val="26"/>
                              </w:rPr>
                            </w:pPr>
                            <w:r w:rsidRPr="000A3BF8">
                              <w:rPr>
                                <w:bCs/>
                                <w:color w:val="4F81BD" w:themeColor="accent1"/>
                                <w:sz w:val="24"/>
                                <w:szCs w:val="26"/>
                              </w:rPr>
                              <w:t>20</w:t>
                            </w:r>
                          </w:p>
                        </w:tc>
                        <w:tc>
                          <w:tcPr>
                            <w:tcW w:w="3257" w:type="dxa"/>
                          </w:tcPr>
                          <w:p w:rsidR="00667CFD" w:rsidRPr="000A3BF8" w:rsidRDefault="00667CFD" w:rsidP="00830E00">
                            <w:pPr>
                              <w:spacing w:after="0" w:line="240" w:lineRule="auto"/>
                              <w:cnfStyle w:val="000000100000" w:firstRow="0" w:lastRow="0" w:firstColumn="0" w:lastColumn="0" w:oddVBand="0" w:evenVBand="0" w:oddHBand="1" w:evenHBand="0" w:firstRowFirstColumn="0" w:firstRowLastColumn="0" w:lastRowFirstColumn="0" w:lastRowLastColumn="0"/>
                              <w:rPr>
                                <w:b/>
                                <w:bCs/>
                                <w:color w:val="4F81BD" w:themeColor="accent1"/>
                                <w:sz w:val="24"/>
                                <w:szCs w:val="26"/>
                              </w:rPr>
                            </w:pPr>
                          </w:p>
                        </w:tc>
                      </w:tr>
                      <w:tr w:rsidR="00667CFD" w:rsidTr="00667CFD">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0A3BF8" w:rsidP="000A3BF8">
                            <w:pPr>
                              <w:spacing w:after="0" w:line="240" w:lineRule="auto"/>
                              <w:rPr>
                                <w:b w:val="0"/>
                                <w:color w:val="4F81BD" w:themeColor="accent1"/>
                                <w:sz w:val="24"/>
                                <w:szCs w:val="26"/>
                              </w:rPr>
                            </w:pPr>
                            <w:r w:rsidRPr="000A3BF8">
                              <w:rPr>
                                <w:b w:val="0"/>
                                <w:color w:val="4F81BD" w:themeColor="accent1"/>
                                <w:sz w:val="24"/>
                                <w:szCs w:val="26"/>
                              </w:rPr>
                              <w:t>Provision of mentoring services for the Council’s HR Officer</w:t>
                            </w:r>
                          </w:p>
                        </w:tc>
                        <w:tc>
                          <w:tcPr>
                            <w:tcW w:w="3419" w:type="dxa"/>
                          </w:tcPr>
                          <w:p w:rsidR="00667CFD" w:rsidRPr="000A3BF8" w:rsidRDefault="000A3BF8" w:rsidP="000A3BF8">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4F81BD" w:themeColor="accent1"/>
                                <w:sz w:val="24"/>
                                <w:szCs w:val="26"/>
                              </w:rPr>
                            </w:pPr>
                            <w:r w:rsidRPr="000A3BF8">
                              <w:rPr>
                                <w:color w:val="4F81BD" w:themeColor="accent1"/>
                                <w:sz w:val="24"/>
                                <w:szCs w:val="26"/>
                              </w:rPr>
                              <w:t>10</w:t>
                            </w:r>
                          </w:p>
                        </w:tc>
                        <w:tc>
                          <w:tcPr>
                            <w:tcW w:w="3257" w:type="dxa"/>
                          </w:tcPr>
                          <w:p w:rsidR="00667CFD" w:rsidRPr="000A3BF8" w:rsidRDefault="00667CFD" w:rsidP="00830E00">
                            <w:pPr>
                              <w:spacing w:after="0" w:line="240" w:lineRule="auto"/>
                              <w:cnfStyle w:val="000000000000" w:firstRow="0" w:lastRow="0" w:firstColumn="0" w:lastColumn="0" w:oddVBand="0" w:evenVBand="0" w:oddHBand="0" w:evenHBand="0" w:firstRowFirstColumn="0" w:firstRowLastColumn="0" w:lastRowFirstColumn="0" w:lastRowLastColumn="0"/>
                              <w:rPr>
                                <w:color w:val="4F81BD" w:themeColor="accent1"/>
                                <w:sz w:val="24"/>
                                <w:szCs w:val="26"/>
                              </w:rPr>
                            </w:pPr>
                          </w:p>
                        </w:tc>
                      </w:tr>
                      <w:tr w:rsidR="00667CFD" w:rsidTr="00667C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0" w:type="dxa"/>
                          </w:tcPr>
                          <w:p w:rsidR="00667CFD" w:rsidRPr="000A3BF8" w:rsidRDefault="00667CFD" w:rsidP="000A3BF8">
                            <w:pPr>
                              <w:spacing w:after="0" w:line="240" w:lineRule="auto"/>
                              <w:jc w:val="right"/>
                              <w:rPr>
                                <w:color w:val="4F81BD" w:themeColor="accent1"/>
                                <w:sz w:val="24"/>
                                <w:szCs w:val="26"/>
                              </w:rPr>
                            </w:pPr>
                            <w:r w:rsidRPr="000A3BF8">
                              <w:rPr>
                                <w:color w:val="4F81BD" w:themeColor="accent1"/>
                                <w:sz w:val="24"/>
                                <w:szCs w:val="26"/>
                              </w:rPr>
                              <w:t>Total</w:t>
                            </w:r>
                            <w:r w:rsidR="000A3BF8">
                              <w:rPr>
                                <w:color w:val="4F81BD" w:themeColor="accent1"/>
                                <w:sz w:val="24"/>
                                <w:szCs w:val="26"/>
                              </w:rPr>
                              <w:t>s</w:t>
                            </w:r>
                          </w:p>
                        </w:tc>
                        <w:tc>
                          <w:tcPr>
                            <w:tcW w:w="3419" w:type="dxa"/>
                          </w:tcPr>
                          <w:p w:rsidR="00667CFD" w:rsidRPr="000A3BF8" w:rsidRDefault="000A3BF8" w:rsidP="000A3BF8">
                            <w:pPr>
                              <w:spacing w:after="0" w:line="240" w:lineRule="auto"/>
                              <w:jc w:val="center"/>
                              <w:cnfStyle w:val="000000100000" w:firstRow="0" w:lastRow="0" w:firstColumn="0" w:lastColumn="0" w:oddVBand="0" w:evenVBand="0" w:oddHBand="1" w:evenHBand="0" w:firstRowFirstColumn="0" w:firstRowLastColumn="0" w:lastRowFirstColumn="0" w:lastRowLastColumn="0"/>
                              <w:rPr>
                                <w:bCs/>
                                <w:color w:val="4F81BD" w:themeColor="accent1"/>
                                <w:sz w:val="24"/>
                                <w:szCs w:val="26"/>
                              </w:rPr>
                            </w:pPr>
                            <w:r w:rsidRPr="000A3BF8">
                              <w:rPr>
                                <w:bCs/>
                                <w:color w:val="4F81BD" w:themeColor="accent1"/>
                                <w:sz w:val="24"/>
                                <w:szCs w:val="26"/>
                              </w:rPr>
                              <w:t>30</w:t>
                            </w:r>
                          </w:p>
                        </w:tc>
                        <w:tc>
                          <w:tcPr>
                            <w:tcW w:w="3257" w:type="dxa"/>
                          </w:tcPr>
                          <w:p w:rsidR="00667CFD" w:rsidRPr="000A3BF8" w:rsidRDefault="00667CFD" w:rsidP="000A3BF8">
                            <w:pPr>
                              <w:spacing w:after="0" w:line="240" w:lineRule="auto"/>
                              <w:cnfStyle w:val="000000100000" w:firstRow="0" w:lastRow="0" w:firstColumn="0" w:lastColumn="0" w:oddVBand="0" w:evenVBand="0" w:oddHBand="1" w:evenHBand="0" w:firstRowFirstColumn="0" w:firstRowLastColumn="0" w:lastRowFirstColumn="0" w:lastRowLastColumn="0"/>
                              <w:rPr>
                                <w:b/>
                                <w:bCs/>
                                <w:color w:val="4F81BD" w:themeColor="accent1"/>
                                <w:sz w:val="24"/>
                                <w:szCs w:val="26"/>
                              </w:rPr>
                            </w:pPr>
                          </w:p>
                        </w:tc>
                      </w:tr>
                    </w:tbl>
                    <w:p w:rsidR="0028671F" w:rsidRPr="0028671F" w:rsidRDefault="0028671F" w:rsidP="0028671F">
                      <w:pPr>
                        <w:spacing w:after="120" w:line="240" w:lineRule="auto"/>
                        <w:rPr>
                          <w:sz w:val="26"/>
                          <w:szCs w:val="26"/>
                        </w:rPr>
                      </w:pPr>
                      <w:r w:rsidRPr="0028671F">
                        <w:rPr>
                          <w:sz w:val="26"/>
                          <w:szCs w:val="26"/>
                        </w:rPr>
                        <w:t>Prices should exclude flights and accommodation</w:t>
                      </w:r>
                      <w:r>
                        <w:rPr>
                          <w:sz w:val="26"/>
                          <w:szCs w:val="26"/>
                        </w:rPr>
                        <w:t xml:space="preserve"> and VAT</w:t>
                      </w:r>
                      <w:bookmarkStart w:id="1" w:name="_GoBack"/>
                      <w:bookmarkEnd w:id="1"/>
                    </w:p>
                    <w:p w:rsidR="0028671F" w:rsidRDefault="0028671F" w:rsidP="00830E00">
                      <w:pPr>
                        <w:spacing w:after="0" w:line="240" w:lineRule="auto"/>
                        <w:rPr>
                          <w:sz w:val="20"/>
                          <w:szCs w:val="20"/>
                        </w:rPr>
                      </w:pPr>
                    </w:p>
                    <w:p w:rsidR="00671C33" w:rsidRPr="004E6DD6" w:rsidRDefault="00671C33"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671C33" w:rsidRPr="004E6DD6" w:rsidRDefault="00671C33" w:rsidP="00830E00">
                      <w:pPr>
                        <w:spacing w:after="0" w:line="240" w:lineRule="auto"/>
                      </w:pPr>
                    </w:p>
                    <w:p w:rsidR="00671C33" w:rsidRPr="003D4E2D" w:rsidRDefault="00671C33" w:rsidP="00830E00">
                      <w:pPr>
                        <w:spacing w:after="0" w:line="240" w:lineRule="auto"/>
                        <w:rPr>
                          <w:sz w:val="26"/>
                          <w:szCs w:val="26"/>
                        </w:rPr>
                      </w:pPr>
                      <w:r>
                        <w:rPr>
                          <w:sz w:val="26"/>
                          <w:szCs w:val="26"/>
                        </w:rPr>
                        <w:t>4</w:t>
                      </w:r>
                      <w:r w:rsidRPr="003D4E2D">
                        <w:rPr>
                          <w:sz w:val="26"/>
                          <w:szCs w:val="26"/>
                        </w:rPr>
                        <w:t xml:space="preserve">. The following information (required </w:t>
                      </w:r>
                      <w:r>
                        <w:rPr>
                          <w:sz w:val="26"/>
                          <w:szCs w:val="26"/>
                        </w:rPr>
                        <w:t>by</w:t>
                      </w:r>
                      <w:r w:rsidRPr="003D4E2D">
                        <w:rPr>
                          <w:sz w:val="26"/>
                          <w:szCs w:val="26"/>
                        </w:rPr>
                        <w:t xml:space="preserve"> the Authority to undertake due diligence checks).</w:t>
                      </w:r>
                    </w:p>
                    <w:p w:rsidR="00671C33" w:rsidRPr="003D4E2D" w:rsidRDefault="00671C33" w:rsidP="00FE2DBB">
                      <w:pPr>
                        <w:pStyle w:val="ListParagraph"/>
                        <w:numPr>
                          <w:ilvl w:val="0"/>
                          <w:numId w:val="1"/>
                        </w:numPr>
                        <w:spacing w:after="0" w:line="240" w:lineRule="auto"/>
                        <w:rPr>
                          <w:sz w:val="26"/>
                          <w:szCs w:val="26"/>
                        </w:rPr>
                      </w:pPr>
                      <w:r w:rsidRPr="003D4E2D">
                        <w:rPr>
                          <w:sz w:val="26"/>
                          <w:szCs w:val="26"/>
                        </w:rPr>
                        <w:t>Full company name and registered/main address</w:t>
                      </w:r>
                    </w:p>
                    <w:p w:rsidR="00671C33" w:rsidRPr="003D4E2D" w:rsidRDefault="00671C33" w:rsidP="00FE2DBB">
                      <w:pPr>
                        <w:pStyle w:val="ListParagraph"/>
                        <w:numPr>
                          <w:ilvl w:val="0"/>
                          <w:numId w:val="1"/>
                        </w:numPr>
                        <w:spacing w:after="0" w:line="240" w:lineRule="auto"/>
                        <w:rPr>
                          <w:sz w:val="26"/>
                          <w:szCs w:val="26"/>
                        </w:rPr>
                      </w:pPr>
                      <w:r w:rsidRPr="003D4E2D">
                        <w:rPr>
                          <w:sz w:val="26"/>
                          <w:szCs w:val="26"/>
                        </w:rPr>
                        <w:t>Company Registration Number</w:t>
                      </w:r>
                    </w:p>
                    <w:p w:rsidR="00671C33" w:rsidRDefault="00671C33" w:rsidP="00FE2DBB">
                      <w:pPr>
                        <w:pStyle w:val="ListParagraph"/>
                        <w:numPr>
                          <w:ilvl w:val="0"/>
                          <w:numId w:val="1"/>
                        </w:numPr>
                        <w:spacing w:after="0" w:line="240" w:lineRule="auto"/>
                        <w:rPr>
                          <w:sz w:val="26"/>
                          <w:szCs w:val="26"/>
                        </w:rPr>
                      </w:pPr>
                      <w:r w:rsidRPr="003D4E2D">
                        <w:rPr>
                          <w:sz w:val="26"/>
                          <w:szCs w:val="26"/>
                        </w:rPr>
                        <w:t>VAT number (if applicable)</w:t>
                      </w:r>
                    </w:p>
                    <w:p w:rsidR="00671C33" w:rsidRDefault="00671C33" w:rsidP="00FE2DBB">
                      <w:pPr>
                        <w:pStyle w:val="ListParagraph"/>
                        <w:numPr>
                          <w:ilvl w:val="0"/>
                          <w:numId w:val="1"/>
                        </w:numPr>
                        <w:spacing w:after="0" w:line="240" w:lineRule="auto"/>
                        <w:rPr>
                          <w:sz w:val="26"/>
                          <w:szCs w:val="26"/>
                        </w:rPr>
                      </w:pPr>
                      <w:r>
                        <w:rPr>
                          <w:sz w:val="26"/>
                          <w:szCs w:val="26"/>
                        </w:rPr>
                        <w:t>A signed declaration by a director (or equivalent) of the company recognising that you are willing to be bound by the terms and conditions of this quote (see enclosed Terms &amp; Conditions)</w:t>
                      </w:r>
                    </w:p>
                    <w:p w:rsidR="00671C33" w:rsidRPr="003D4E2D" w:rsidRDefault="00671C33" w:rsidP="00FE2DBB">
                      <w:pPr>
                        <w:pStyle w:val="ListParagraph"/>
                        <w:numPr>
                          <w:ilvl w:val="0"/>
                          <w:numId w:val="1"/>
                        </w:numPr>
                        <w:spacing w:after="0" w:line="240" w:lineRule="auto"/>
                        <w:rPr>
                          <w:sz w:val="26"/>
                          <w:szCs w:val="26"/>
                        </w:rPr>
                      </w:pPr>
                      <w:r>
                        <w:rPr>
                          <w:sz w:val="26"/>
                          <w:szCs w:val="26"/>
                        </w:rPr>
                        <w:t xml:space="preserve">References - </w:t>
                      </w:r>
                      <w:sdt>
                        <w:sdtPr>
                          <w:rPr>
                            <w:sz w:val="26"/>
                            <w:szCs w:val="26"/>
                          </w:rPr>
                          <w:id w:val="22387287"/>
                          <w:dropDownList>
                            <w:listItem w:value="Choose an item."/>
                            <w:listItem w:displayText="Not Used" w:value="Not Used"/>
                            <w:listItem w:displayText="References from 1 previous employer" w:value="References from 1 previous employer"/>
                            <w:listItem w:displayText="References from 2 previous employers" w:value="References from 2 previous employers"/>
                            <w:listItem w:displayText="References from 3 previous employers" w:value="References from 3 previous employers"/>
                          </w:dropDownList>
                        </w:sdtPr>
                        <w:sdtEndPr/>
                        <w:sdtContent>
                          <w:r w:rsidR="000A3BF8">
                            <w:rPr>
                              <w:sz w:val="26"/>
                              <w:szCs w:val="26"/>
                            </w:rPr>
                            <w:t>References from 3 previous employers</w:t>
                          </w:r>
                        </w:sdtContent>
                      </w:sdt>
                    </w:p>
                    <w:p w:rsidR="00671C33" w:rsidRDefault="00671C33" w:rsidP="00A75E94">
                      <w:pPr>
                        <w:spacing w:after="0" w:line="240" w:lineRule="auto"/>
                        <w:rPr>
                          <w:sz w:val="28"/>
                          <w:szCs w:val="28"/>
                        </w:rPr>
                      </w:pPr>
                    </w:p>
                    <w:p w:rsidR="00671C33" w:rsidRPr="00140B97" w:rsidRDefault="00671C33" w:rsidP="00A75E94">
                      <w:pPr>
                        <w:spacing w:after="0" w:line="240" w:lineRule="auto"/>
                        <w:rPr>
                          <w:sz w:val="24"/>
                          <w:szCs w:val="26"/>
                        </w:rPr>
                      </w:pPr>
                      <w:r w:rsidRPr="00140B97">
                        <w:rPr>
                          <w:sz w:val="24"/>
                          <w:szCs w:val="26"/>
                        </w:rPr>
                        <w:t xml:space="preserve">All submissions are to be submitted </w:t>
                      </w:r>
                      <w:sdt>
                        <w:sdtPr>
                          <w:rPr>
                            <w:sz w:val="24"/>
                            <w:szCs w:val="26"/>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0A3BF8">
                            <w:rPr>
                              <w:sz w:val="24"/>
                              <w:szCs w:val="26"/>
                            </w:rPr>
                            <w:t>in PDF format via email to the above named contact by the deadline date stated on page 1 of this form</w:t>
                          </w:r>
                        </w:sdtContent>
                      </w:sdt>
                      <w:r w:rsidRPr="00140B97">
                        <w:rPr>
                          <w:sz w:val="24"/>
                          <w:szCs w:val="26"/>
                        </w:rPr>
                        <w:t xml:space="preserve">. Submissions should be written in Arial 11, be single line spaced and be submitted in English. Quotations are expected to be held for </w:t>
                      </w:r>
                      <w:sdt>
                        <w:sdtPr>
                          <w:rPr>
                            <w:sz w:val="24"/>
                            <w:szCs w:val="26"/>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sidR="000A3BF8">
                            <w:rPr>
                              <w:sz w:val="24"/>
                              <w:szCs w:val="26"/>
                            </w:rPr>
                            <w:t>2 months</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Pr="009A1D69" w:rsidRDefault="00671C33" w:rsidP="0003754F"/>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A3BF8">
      <w:r>
        <w:rPr>
          <w:noProof/>
          <w:lang w:eastAsia="en-GB"/>
        </w:rPr>
        <w:lastRenderedPageBreak/>
        <mc:AlternateContent>
          <mc:Choice Requires="wps">
            <w:drawing>
              <wp:anchor distT="0" distB="0" distL="114300" distR="114300" simplePos="0" relativeHeight="251665408" behindDoc="0" locked="0" layoutInCell="1" allowOverlap="1">
                <wp:simplePos x="0" y="0"/>
                <wp:positionH relativeFrom="column">
                  <wp:posOffset>-640715</wp:posOffset>
                </wp:positionH>
                <wp:positionV relativeFrom="paragraph">
                  <wp:posOffset>-542925</wp:posOffset>
                </wp:positionV>
                <wp:extent cx="7031990" cy="10020300"/>
                <wp:effectExtent l="16510" t="19050" r="1905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3BF8" w:rsidRDefault="00671C33" w:rsidP="008E5920">
                            <w:pPr>
                              <w:rPr>
                                <w:color w:val="4BACC6"/>
                                <w:sz w:val="40"/>
                                <w:szCs w:val="40"/>
                              </w:rPr>
                            </w:pPr>
                            <w:r>
                              <w:rPr>
                                <w:color w:val="4BACC6"/>
                                <w:sz w:val="40"/>
                                <w:szCs w:val="40"/>
                              </w:rPr>
                              <w:t>Award</w:t>
                            </w:r>
                          </w:p>
                          <w:p w:rsidR="00671C33" w:rsidRPr="003D4E2D" w:rsidRDefault="00671C33" w:rsidP="008E5920">
                            <w:pPr>
                              <w:rPr>
                                <w:sz w:val="26"/>
                                <w:szCs w:val="26"/>
                              </w:rPr>
                            </w:pPr>
                            <w:r w:rsidRPr="003D4E2D">
                              <w:rPr>
                                <w:sz w:val="26"/>
                                <w:szCs w:val="26"/>
                              </w:rPr>
                              <w:t xml:space="preserve">Submissions will be assessed on the basis of the most economically advantageous </w:t>
                            </w:r>
                            <w:r w:rsidR="00CA0992">
                              <w:rPr>
                                <w:sz w:val="26"/>
                                <w:szCs w:val="26"/>
                              </w:rPr>
                              <w:t>quotation</w:t>
                            </w:r>
                            <w:r w:rsidRPr="003D4E2D">
                              <w:rPr>
                                <w:sz w:val="26"/>
                                <w:szCs w:val="26"/>
                              </w:rPr>
                              <w:t xml:space="preserve"> approach whereby both the quality and the price of the submission will be reviewed to det</w:t>
                            </w:r>
                            <w:r>
                              <w:rPr>
                                <w:sz w:val="26"/>
                                <w:szCs w:val="26"/>
                              </w:rPr>
                              <w:t>ermine the best overall offer</w:t>
                            </w:r>
                            <w:r w:rsidRPr="003D4E2D">
                              <w:rPr>
                                <w:sz w:val="26"/>
                                <w:szCs w:val="26"/>
                              </w:rPr>
                              <w:t xml:space="preserve">. 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sidR="000A3BF8">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p w:rsidR="00671C33" w:rsidRPr="00DB547F" w:rsidRDefault="00671C33"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671C33" w:rsidRPr="003D4E2D" w:rsidRDefault="00671C33" w:rsidP="008E5920">
                            <w:pPr>
                              <w:rPr>
                                <w:sz w:val="26"/>
                                <w:szCs w:val="26"/>
                              </w:rPr>
                            </w:pPr>
                            <w:r w:rsidRPr="003D4E2D">
                              <w:rPr>
                                <w:sz w:val="26"/>
                                <w:szCs w:val="26"/>
                              </w:rPr>
                              <w:t>Each of the criteria identified on page 2 of this form will be evaluated using the scoring system</w:t>
                            </w:r>
                            <w:r>
                              <w:rPr>
                                <w:sz w:val="26"/>
                                <w:szCs w:val="26"/>
                              </w:rPr>
                              <w:t xml:space="preserve"> below</w:t>
                            </w:r>
                            <w:r w:rsidRPr="003D4E2D">
                              <w:rPr>
                                <w:sz w:val="26"/>
                                <w:szCs w:val="26"/>
                              </w:rPr>
                              <w:t xml:space="preserve"> with these percentages multiplied by the maximum score achievable for each question. </w:t>
                            </w:r>
                          </w:p>
                          <w:tbl>
                            <w:tblPr>
                              <w:tblStyle w:val="LightShading-Accent5"/>
                              <w:tblW w:w="0" w:type="auto"/>
                              <w:tblLayout w:type="fixed"/>
                              <w:tblLook w:val="04A0" w:firstRow="1" w:lastRow="0" w:firstColumn="1" w:lastColumn="0" w:noHBand="0" w:noVBand="1"/>
                            </w:tblPr>
                            <w:tblGrid>
                              <w:gridCol w:w="8505"/>
                              <w:gridCol w:w="2268"/>
                            </w:tblGrid>
                            <w:tr w:rsidR="00671C33" w:rsidTr="003B45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tcPr>
                                <w:p w:rsidR="00671C33" w:rsidRDefault="00671C33" w:rsidP="00E0067D">
                                  <w:pPr>
                                    <w:jc w:val="center"/>
                                    <w:rPr>
                                      <w:sz w:val="28"/>
                                      <w:szCs w:val="28"/>
                                    </w:rPr>
                                  </w:pPr>
                                  <w:r>
                                    <w:rPr>
                                      <w:sz w:val="28"/>
                                      <w:szCs w:val="28"/>
                                    </w:rPr>
                                    <w:t>Assessment</w:t>
                                  </w:r>
                                </w:p>
                              </w:tc>
                              <w:tc>
                                <w:tcPr>
                                  <w:tcW w:w="2268" w:type="dxa"/>
                                </w:tcPr>
                                <w:p w:rsidR="00671C33" w:rsidRDefault="00671C33" w:rsidP="00E0067D">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Score</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0067D" w:rsidRDefault="00671C33" w:rsidP="008E5920">
                                  <w:pPr>
                                    <w:rPr>
                                      <w:b w:val="0"/>
                                    </w:rPr>
                                  </w:pPr>
                                  <w:r w:rsidRPr="00E0067D">
                                    <w:t xml:space="preserve">Very Poor – </w:t>
                                  </w:r>
                                  <w:r w:rsidRPr="00E0067D">
                                    <w:rPr>
                                      <w:b w:val="0"/>
                                    </w:rPr>
                                    <w:t>Submission fails to demonstrate the required unders</w:t>
                                  </w:r>
                                  <w:r>
                                    <w:rPr>
                                      <w:b w:val="0"/>
                                    </w:rPr>
                                    <w:t xml:space="preserve">tanding/knowledge/information </w:t>
                                  </w:r>
                                  <w:r w:rsidRPr="00E0067D">
                                    <w:rPr>
                                      <w:b w:val="0"/>
                                    </w:rPr>
                                    <w:t xml:space="preserve"> requested </w:t>
                                  </w:r>
                                </w:p>
                              </w:tc>
                              <w:tc>
                                <w:tcPr>
                                  <w:tcW w:w="2268" w:type="dxa"/>
                                </w:tcPr>
                                <w:p w:rsidR="00671C33" w:rsidRPr="00E65206" w:rsidRDefault="000A3BF8" w:rsidP="001C14CD">
                                  <w:pPr>
                                    <w:jc w:val="center"/>
                                    <w:cnfStyle w:val="000000100000" w:firstRow="0" w:lastRow="0" w:firstColumn="0" w:lastColumn="0" w:oddVBand="0" w:evenVBand="0" w:oddHBand="1" w:evenHBand="0" w:firstRowFirstColumn="0" w:firstRowLastColumn="0" w:lastRowFirstColumn="0" w:lastRowLastColumn="0"/>
                                  </w:pPr>
                                  <w:r>
                                    <w:t>Fail – Submission will not be considered further</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rsidRPr="00EE52E9">
                                    <w:t>Poor –</w:t>
                                  </w:r>
                                  <w:r>
                                    <w:rPr>
                                      <w:sz w:val="28"/>
                                      <w:szCs w:val="28"/>
                                    </w:rPr>
                                    <w:t xml:space="preserve"> </w:t>
                                  </w:r>
                                  <w:r w:rsidRPr="00EE52E9">
                                    <w:rPr>
                                      <w:b w:val="0"/>
                                    </w:rPr>
                                    <w:t>Submission provides limited evidence of meeting the projects objectives</w:t>
                                  </w:r>
                                  <w:r>
                                    <w:rPr>
                                      <w:b w:val="0"/>
                                    </w:rPr>
                                    <w:t>, aims or the requirements of the Council.</w:t>
                                  </w:r>
                                </w:p>
                              </w:tc>
                              <w:tc>
                                <w:tcPr>
                                  <w:tcW w:w="2268" w:type="dxa"/>
                                </w:tcPr>
                                <w:p w:rsidR="00671C33" w:rsidRPr="00E65206" w:rsidRDefault="00671C33" w:rsidP="003C3E37">
                                  <w:pPr>
                                    <w:jc w:val="center"/>
                                    <w:cnfStyle w:val="000000000000" w:firstRow="0" w:lastRow="0" w:firstColumn="0" w:lastColumn="0" w:oddVBand="0" w:evenVBand="0" w:oddHBand="0" w:evenHBand="0" w:firstRowFirstColumn="0" w:firstRowLastColumn="0" w:lastRowFirstColumn="0" w:lastRowLastColumn="0"/>
                                  </w:pPr>
                                  <w:r w:rsidRPr="00E65206">
                                    <w:t>10-30%</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E52E9" w:rsidRDefault="00671C33" w:rsidP="008E5920">
                                  <w:pPr>
                                    <w:rPr>
                                      <w:b w:val="0"/>
                                    </w:rPr>
                                  </w:pPr>
                                  <w:r>
                                    <w:t xml:space="preserve">Satisfactory – </w:t>
                                  </w:r>
                                  <w:r>
                                    <w:rPr>
                                      <w:b w:val="0"/>
                                    </w:rPr>
                                    <w:t>Submission demonstrates an adequate understanding of the project and/or the requirements of the Council</w:t>
                                  </w:r>
                                </w:p>
                              </w:tc>
                              <w:tc>
                                <w:tcPr>
                                  <w:tcW w:w="2268" w:type="dxa"/>
                                </w:tcPr>
                                <w:p w:rsidR="00671C33" w:rsidRPr="00E65206" w:rsidRDefault="00671C33" w:rsidP="003C3E37">
                                  <w:pPr>
                                    <w:jc w:val="center"/>
                                    <w:cnfStyle w:val="000000100000" w:firstRow="0" w:lastRow="0" w:firstColumn="0" w:lastColumn="0" w:oddVBand="0" w:evenVBand="0" w:oddHBand="1" w:evenHBand="0" w:firstRowFirstColumn="0" w:firstRowLastColumn="0" w:lastRowFirstColumn="0" w:lastRowLastColumn="0"/>
                                  </w:pPr>
                                  <w:r w:rsidRPr="00E65206">
                                    <w:t>40-60%</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t xml:space="preserve">Good – </w:t>
                                  </w:r>
                                  <w:r>
                                    <w:rPr>
                                      <w:b w:val="0"/>
                                    </w:rPr>
                                    <w:t xml:space="preserve">Submission demonstrates considerable evidence of meeting or exceeding the project objectives, aims or requirements of the Council.  </w:t>
                                  </w:r>
                                </w:p>
                              </w:tc>
                              <w:tc>
                                <w:tcPr>
                                  <w:tcW w:w="2268" w:type="dxa"/>
                                </w:tcPr>
                                <w:p w:rsidR="00671C33" w:rsidRPr="00E65206" w:rsidRDefault="00671C33" w:rsidP="003C3E37">
                                  <w:pPr>
                                    <w:jc w:val="center"/>
                                    <w:cnfStyle w:val="000000000000" w:firstRow="0" w:lastRow="0" w:firstColumn="0" w:lastColumn="0" w:oddVBand="0" w:evenVBand="0" w:oddHBand="0" w:evenHBand="0" w:firstRowFirstColumn="0" w:firstRowLastColumn="0" w:lastRowFirstColumn="0" w:lastRowLastColumn="0"/>
                                  </w:pPr>
                                  <w:r w:rsidRPr="00E65206">
                                    <w:t>70-80%</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5B57B0" w:rsidRDefault="00671C33" w:rsidP="008E5920">
                                  <w:pPr>
                                    <w:rPr>
                                      <w:b w:val="0"/>
                                    </w:rPr>
                                  </w:pPr>
                                  <w:r>
                                    <w:t xml:space="preserve">Very Good – </w:t>
                                  </w:r>
                                  <w:r>
                                    <w:rPr>
                                      <w:b w:val="0"/>
                                    </w:rPr>
                                    <w:t>Submission demonstrates clear evidence of significantly exceeding the project objectives, aims or requirements of the Council</w:t>
                                  </w:r>
                                </w:p>
                              </w:tc>
                              <w:tc>
                                <w:tcPr>
                                  <w:tcW w:w="2268" w:type="dxa"/>
                                </w:tcPr>
                                <w:p w:rsidR="00671C33" w:rsidRPr="00E65206" w:rsidRDefault="00671C33" w:rsidP="003C3E37">
                                  <w:pPr>
                                    <w:jc w:val="center"/>
                                    <w:cnfStyle w:val="000000100000" w:firstRow="0" w:lastRow="0" w:firstColumn="0" w:lastColumn="0" w:oddVBand="0" w:evenVBand="0" w:oddHBand="1" w:evenHBand="0" w:firstRowFirstColumn="0" w:firstRowLastColumn="0" w:lastRowFirstColumn="0" w:lastRowLastColumn="0"/>
                                  </w:pPr>
                                  <w:r w:rsidRPr="00E65206">
                                    <w:t>90-100%</w:t>
                                  </w:r>
                                </w:p>
                              </w:tc>
                            </w:tr>
                          </w:tbl>
                          <w:p w:rsidR="00671C33" w:rsidRDefault="00671C33" w:rsidP="008E5920">
                            <w:pPr>
                              <w:rPr>
                                <w:sz w:val="16"/>
                                <w:szCs w:val="16"/>
                              </w:rPr>
                            </w:pPr>
                            <w:r w:rsidRPr="003B4555">
                              <w:rPr>
                                <w:b/>
                                <w:sz w:val="16"/>
                                <w:szCs w:val="16"/>
                              </w:rPr>
                              <w:t>Sample calculation</w:t>
                            </w:r>
                            <w:r w:rsidRPr="001E3122">
                              <w:rPr>
                                <w:sz w:val="16"/>
                                <w:szCs w:val="16"/>
                              </w:rPr>
                              <w:t xml:space="preserve"> – If the overall quality criterion is 60% and qualit</w:t>
                            </w:r>
                            <w:r>
                              <w:rPr>
                                <w:sz w:val="16"/>
                                <w:szCs w:val="16"/>
                              </w:rPr>
                              <w:t xml:space="preserve">y criteria 1 (QC 1) is 5%, the </w:t>
                            </w:r>
                            <w:r w:rsidRPr="001E3122">
                              <w:rPr>
                                <w:sz w:val="16"/>
                                <w:szCs w:val="16"/>
                              </w:rPr>
                              <w:t xml:space="preserve">maximum </w:t>
                            </w:r>
                            <w:r>
                              <w:rPr>
                                <w:sz w:val="16"/>
                                <w:szCs w:val="16"/>
                              </w:rPr>
                              <w:t xml:space="preserve">achievable score for QC1 is </w:t>
                            </w:r>
                            <w:r w:rsidRPr="001E3122">
                              <w:rPr>
                                <w:sz w:val="16"/>
                                <w:szCs w:val="16"/>
                              </w:rPr>
                              <w:t>3%</w:t>
                            </w:r>
                            <w:r>
                              <w:rPr>
                                <w:sz w:val="16"/>
                                <w:szCs w:val="16"/>
                              </w:rPr>
                              <w:t xml:space="preserve">. </w:t>
                            </w:r>
                            <w:r w:rsidRPr="001E3122">
                              <w:rPr>
                                <w:sz w:val="16"/>
                                <w:szCs w:val="16"/>
                              </w:rPr>
                              <w:t>If the evaluators score th</w:t>
                            </w:r>
                            <w:r>
                              <w:rPr>
                                <w:sz w:val="16"/>
                                <w:szCs w:val="16"/>
                              </w:rPr>
                              <w:t>e response to this question at 4</w:t>
                            </w:r>
                            <w:r w:rsidRPr="001E3122">
                              <w:rPr>
                                <w:sz w:val="16"/>
                                <w:szCs w:val="16"/>
                              </w:rPr>
                              <w:t>0% (</w:t>
                            </w:r>
                            <w:r>
                              <w:rPr>
                                <w:sz w:val="16"/>
                                <w:szCs w:val="16"/>
                              </w:rPr>
                              <w:t xml:space="preserve">lower </w:t>
                            </w:r>
                            <w:r w:rsidRPr="001E3122">
                              <w:rPr>
                                <w:sz w:val="16"/>
                                <w:szCs w:val="16"/>
                              </w:rPr>
                              <w:t>satisfactory) then the</w:t>
                            </w:r>
                            <w:r>
                              <w:rPr>
                                <w:sz w:val="16"/>
                                <w:szCs w:val="16"/>
                              </w:rPr>
                              <w:t xml:space="preserve"> contractor would be awarded 1.2</w:t>
                            </w:r>
                            <w:r w:rsidRPr="001E3122">
                              <w:rPr>
                                <w:sz w:val="16"/>
                                <w:szCs w:val="16"/>
                              </w:rPr>
                              <w:t xml:space="preserve">% of the 3% available. </w:t>
                            </w:r>
                            <w:r>
                              <w:rPr>
                                <w:sz w:val="16"/>
                                <w:szCs w:val="16"/>
                              </w:rPr>
                              <w:t>Or (60 x5%) x 40% = 1.2%</w:t>
                            </w:r>
                          </w:p>
                          <w:p w:rsidR="00671C33" w:rsidRPr="003D4E2D" w:rsidRDefault="00671C33" w:rsidP="008E5920">
                            <w:pPr>
                              <w:rPr>
                                <w:sz w:val="26"/>
                                <w:szCs w:val="26"/>
                              </w:rPr>
                            </w:pPr>
                            <w:r w:rsidRPr="003D4E2D">
                              <w:rPr>
                                <w:sz w:val="26"/>
                                <w:szCs w:val="26"/>
                              </w:rPr>
                              <w:t>Once each of the quality criteria have been assessed using the above scoring mechanism, the individual quality criteria scores will be summed to provide the overall quality score.</w:t>
                            </w:r>
                          </w:p>
                          <w:p w:rsidR="00671C33" w:rsidRDefault="00671C33"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671C33" w:rsidRPr="002B36B7" w:rsidRDefault="00671C33" w:rsidP="002B36B7">
                            <w:pPr>
                              <w:spacing w:before="100" w:beforeAutospacing="1" w:after="100" w:afterAutospacing="1" w:line="240" w:lineRule="auto"/>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rsidR="00671C33" w:rsidRDefault="00671C33"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671C33" w:rsidRDefault="00671C33" w:rsidP="00E65206">
                            <w:pPr>
                              <w:spacing w:after="120"/>
                              <w:ind w:firstLine="720"/>
                              <w:rPr>
                                <w:color w:val="31849B" w:themeColor="accent5" w:themeShade="BF"/>
                                <w:sz w:val="28"/>
                                <w:szCs w:val="28"/>
                              </w:rPr>
                            </w:pPr>
                            <w:r>
                              <w:rPr>
                                <w:color w:val="31849B" w:themeColor="accent5" w:themeShade="BF"/>
                                <w:sz w:val="28"/>
                                <w:szCs w:val="28"/>
                              </w:rPr>
                              <w:t>Overall Score</w:t>
                            </w:r>
                          </w:p>
                          <w:p w:rsidR="00671C33" w:rsidRPr="00BB6E85" w:rsidRDefault="00671C33" w:rsidP="00BB6E85">
                            <w:pPr>
                              <w:rPr>
                                <w:sz w:val="26"/>
                                <w:szCs w:val="26"/>
                              </w:rPr>
                            </w:pPr>
                            <w:r>
                              <w:rPr>
                                <w:sz w:val="26"/>
                                <w:szCs w:val="26"/>
                              </w:rPr>
                              <w:t>For clarity, the contract will be awarded to the submission that has the highest overall score</w:t>
                            </w:r>
                            <w:r w:rsidR="00105A6B">
                              <w:rPr>
                                <w:sz w:val="26"/>
                                <w:szCs w:val="26"/>
                              </w:rPr>
                              <w:t xml:space="preserve"> (the combination of the price and quality scores)</w:t>
                            </w:r>
                            <w:r>
                              <w:rPr>
                                <w:sz w:val="26"/>
                                <w:szCs w:val="26"/>
                              </w:rPr>
                              <w:t>.</w:t>
                            </w:r>
                          </w:p>
                          <w:p w:rsidR="00671C33" w:rsidRPr="002B36B7" w:rsidRDefault="00671C33"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Pr="009A1D69" w:rsidRDefault="00671C33"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50.45pt;margin-top:-42.75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" fillcolor="white [3201]" strokecolor="#4bacc6 [3208]" strokeweight="2.5pt">
                <v:shadow color="#868686"/>
                <v:textbox>
                  <w:txbxContent>
                    <w:p w:rsidR="000A3BF8" w:rsidRDefault="00671C33" w:rsidP="008E5920">
                      <w:pPr>
                        <w:rPr>
                          <w:color w:val="4BACC6"/>
                          <w:sz w:val="40"/>
                          <w:szCs w:val="40"/>
                        </w:rPr>
                      </w:pPr>
                      <w:r>
                        <w:rPr>
                          <w:color w:val="4BACC6"/>
                          <w:sz w:val="40"/>
                          <w:szCs w:val="40"/>
                        </w:rPr>
                        <w:t>Award</w:t>
                      </w:r>
                    </w:p>
                    <w:p w:rsidR="00671C33" w:rsidRPr="003D4E2D" w:rsidRDefault="00671C33" w:rsidP="008E5920">
                      <w:pPr>
                        <w:rPr>
                          <w:sz w:val="26"/>
                          <w:szCs w:val="26"/>
                        </w:rPr>
                      </w:pPr>
                      <w:r w:rsidRPr="003D4E2D">
                        <w:rPr>
                          <w:sz w:val="26"/>
                          <w:szCs w:val="26"/>
                        </w:rPr>
                        <w:t xml:space="preserve">Submissions will be assessed on the basis of the most economically advantageous </w:t>
                      </w:r>
                      <w:r w:rsidR="00CA0992">
                        <w:rPr>
                          <w:sz w:val="26"/>
                          <w:szCs w:val="26"/>
                        </w:rPr>
                        <w:t>quotation</w:t>
                      </w:r>
                      <w:r w:rsidRPr="003D4E2D">
                        <w:rPr>
                          <w:sz w:val="26"/>
                          <w:szCs w:val="26"/>
                        </w:rPr>
                        <w:t xml:space="preserve"> approach whereby both the quality and the price of the submission will be reviewed to det</w:t>
                      </w:r>
                      <w:r>
                        <w:rPr>
                          <w:sz w:val="26"/>
                          <w:szCs w:val="26"/>
                        </w:rPr>
                        <w:t>ermine the best overall offer</w:t>
                      </w:r>
                      <w:r w:rsidRPr="003D4E2D">
                        <w:rPr>
                          <w:sz w:val="26"/>
                          <w:szCs w:val="26"/>
                        </w:rPr>
                        <w:t xml:space="preserve">. 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sidR="000A3BF8">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p w:rsidR="00671C33" w:rsidRPr="00DB547F" w:rsidRDefault="00671C33"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671C33" w:rsidRPr="003D4E2D" w:rsidRDefault="00671C33" w:rsidP="008E5920">
                      <w:pPr>
                        <w:rPr>
                          <w:sz w:val="26"/>
                          <w:szCs w:val="26"/>
                        </w:rPr>
                      </w:pPr>
                      <w:r w:rsidRPr="003D4E2D">
                        <w:rPr>
                          <w:sz w:val="26"/>
                          <w:szCs w:val="26"/>
                        </w:rPr>
                        <w:t>Each of the criteria identified on page 2 of this form will be evaluated using the scoring system</w:t>
                      </w:r>
                      <w:r>
                        <w:rPr>
                          <w:sz w:val="26"/>
                          <w:szCs w:val="26"/>
                        </w:rPr>
                        <w:t xml:space="preserve"> below</w:t>
                      </w:r>
                      <w:r w:rsidRPr="003D4E2D">
                        <w:rPr>
                          <w:sz w:val="26"/>
                          <w:szCs w:val="26"/>
                        </w:rPr>
                        <w:t xml:space="preserve"> with these percentages multiplied by the maximum score achievable for each question. </w:t>
                      </w:r>
                    </w:p>
                    <w:tbl>
                      <w:tblPr>
                        <w:tblStyle w:val="LightShading-Accent5"/>
                        <w:tblW w:w="0" w:type="auto"/>
                        <w:tblLayout w:type="fixed"/>
                        <w:tblLook w:val="04A0" w:firstRow="1" w:lastRow="0" w:firstColumn="1" w:lastColumn="0" w:noHBand="0" w:noVBand="1"/>
                      </w:tblPr>
                      <w:tblGrid>
                        <w:gridCol w:w="8505"/>
                        <w:gridCol w:w="2268"/>
                      </w:tblGrid>
                      <w:tr w:rsidR="00671C33" w:rsidTr="003B45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tcPr>
                          <w:p w:rsidR="00671C33" w:rsidRDefault="00671C33" w:rsidP="00E0067D">
                            <w:pPr>
                              <w:jc w:val="center"/>
                              <w:rPr>
                                <w:sz w:val="28"/>
                                <w:szCs w:val="28"/>
                              </w:rPr>
                            </w:pPr>
                            <w:r>
                              <w:rPr>
                                <w:sz w:val="28"/>
                                <w:szCs w:val="28"/>
                              </w:rPr>
                              <w:t>Assessment</w:t>
                            </w:r>
                          </w:p>
                        </w:tc>
                        <w:tc>
                          <w:tcPr>
                            <w:tcW w:w="2268" w:type="dxa"/>
                          </w:tcPr>
                          <w:p w:rsidR="00671C33" w:rsidRDefault="00671C33" w:rsidP="00E0067D">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Score</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0067D" w:rsidRDefault="00671C33" w:rsidP="008E5920">
                            <w:pPr>
                              <w:rPr>
                                <w:b w:val="0"/>
                              </w:rPr>
                            </w:pPr>
                            <w:r w:rsidRPr="00E0067D">
                              <w:t xml:space="preserve">Very Poor – </w:t>
                            </w:r>
                            <w:r w:rsidRPr="00E0067D">
                              <w:rPr>
                                <w:b w:val="0"/>
                              </w:rPr>
                              <w:t>Submission fails to demonstrate the required unders</w:t>
                            </w:r>
                            <w:r>
                              <w:rPr>
                                <w:b w:val="0"/>
                              </w:rPr>
                              <w:t xml:space="preserve">tanding/knowledge/information </w:t>
                            </w:r>
                            <w:r w:rsidRPr="00E0067D">
                              <w:rPr>
                                <w:b w:val="0"/>
                              </w:rPr>
                              <w:t xml:space="preserve"> requested </w:t>
                            </w:r>
                          </w:p>
                        </w:tc>
                        <w:tc>
                          <w:tcPr>
                            <w:tcW w:w="2268" w:type="dxa"/>
                          </w:tcPr>
                          <w:p w:rsidR="00671C33" w:rsidRPr="00E65206" w:rsidRDefault="000A3BF8" w:rsidP="001C14CD">
                            <w:pPr>
                              <w:jc w:val="center"/>
                              <w:cnfStyle w:val="000000100000" w:firstRow="0" w:lastRow="0" w:firstColumn="0" w:lastColumn="0" w:oddVBand="0" w:evenVBand="0" w:oddHBand="1" w:evenHBand="0" w:firstRowFirstColumn="0" w:firstRowLastColumn="0" w:lastRowFirstColumn="0" w:lastRowLastColumn="0"/>
                            </w:pPr>
                            <w:r>
                              <w:t>Fail – Submission will not be considered further</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rsidRPr="00EE52E9">
                              <w:t>Poor –</w:t>
                            </w:r>
                            <w:r>
                              <w:rPr>
                                <w:sz w:val="28"/>
                                <w:szCs w:val="28"/>
                              </w:rPr>
                              <w:t xml:space="preserve"> </w:t>
                            </w:r>
                            <w:r w:rsidRPr="00EE52E9">
                              <w:rPr>
                                <w:b w:val="0"/>
                              </w:rPr>
                              <w:t>Submission provides limited evidence of meeting the projects objectives</w:t>
                            </w:r>
                            <w:r>
                              <w:rPr>
                                <w:b w:val="0"/>
                              </w:rPr>
                              <w:t>, aims or the requirements of the Council.</w:t>
                            </w:r>
                          </w:p>
                        </w:tc>
                        <w:tc>
                          <w:tcPr>
                            <w:tcW w:w="2268" w:type="dxa"/>
                          </w:tcPr>
                          <w:p w:rsidR="00671C33" w:rsidRPr="00E65206" w:rsidRDefault="00671C33" w:rsidP="003C3E37">
                            <w:pPr>
                              <w:jc w:val="center"/>
                              <w:cnfStyle w:val="000000000000" w:firstRow="0" w:lastRow="0" w:firstColumn="0" w:lastColumn="0" w:oddVBand="0" w:evenVBand="0" w:oddHBand="0" w:evenHBand="0" w:firstRowFirstColumn="0" w:firstRowLastColumn="0" w:lastRowFirstColumn="0" w:lastRowLastColumn="0"/>
                            </w:pPr>
                            <w:r w:rsidRPr="00E65206">
                              <w:t>10-30%</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E52E9" w:rsidRDefault="00671C33" w:rsidP="008E5920">
                            <w:pPr>
                              <w:rPr>
                                <w:b w:val="0"/>
                              </w:rPr>
                            </w:pPr>
                            <w:r>
                              <w:t xml:space="preserve">Satisfactory – </w:t>
                            </w:r>
                            <w:r>
                              <w:rPr>
                                <w:b w:val="0"/>
                              </w:rPr>
                              <w:t>Submission demonstrates an adequate understanding of the project and/or the requirements of the Council</w:t>
                            </w:r>
                          </w:p>
                        </w:tc>
                        <w:tc>
                          <w:tcPr>
                            <w:tcW w:w="2268" w:type="dxa"/>
                          </w:tcPr>
                          <w:p w:rsidR="00671C33" w:rsidRPr="00E65206" w:rsidRDefault="00671C33" w:rsidP="003C3E37">
                            <w:pPr>
                              <w:jc w:val="center"/>
                              <w:cnfStyle w:val="000000100000" w:firstRow="0" w:lastRow="0" w:firstColumn="0" w:lastColumn="0" w:oddVBand="0" w:evenVBand="0" w:oddHBand="1" w:evenHBand="0" w:firstRowFirstColumn="0" w:firstRowLastColumn="0" w:lastRowFirstColumn="0" w:lastRowLastColumn="0"/>
                            </w:pPr>
                            <w:r w:rsidRPr="00E65206">
                              <w:t>40-60%</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t xml:space="preserve">Good – </w:t>
                            </w:r>
                            <w:r>
                              <w:rPr>
                                <w:b w:val="0"/>
                              </w:rPr>
                              <w:t xml:space="preserve">Submission demonstrates considerable evidence of meeting or exceeding the project objectives, aims or requirements of the Council.  </w:t>
                            </w:r>
                          </w:p>
                        </w:tc>
                        <w:tc>
                          <w:tcPr>
                            <w:tcW w:w="2268" w:type="dxa"/>
                          </w:tcPr>
                          <w:p w:rsidR="00671C33" w:rsidRPr="00E65206" w:rsidRDefault="00671C33" w:rsidP="003C3E37">
                            <w:pPr>
                              <w:jc w:val="center"/>
                              <w:cnfStyle w:val="000000000000" w:firstRow="0" w:lastRow="0" w:firstColumn="0" w:lastColumn="0" w:oddVBand="0" w:evenVBand="0" w:oddHBand="0" w:evenHBand="0" w:firstRowFirstColumn="0" w:firstRowLastColumn="0" w:lastRowFirstColumn="0" w:lastRowLastColumn="0"/>
                            </w:pPr>
                            <w:r w:rsidRPr="00E65206">
                              <w:t>70-80%</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5B57B0" w:rsidRDefault="00671C33" w:rsidP="008E5920">
                            <w:pPr>
                              <w:rPr>
                                <w:b w:val="0"/>
                              </w:rPr>
                            </w:pPr>
                            <w:r>
                              <w:t xml:space="preserve">Very Good – </w:t>
                            </w:r>
                            <w:r>
                              <w:rPr>
                                <w:b w:val="0"/>
                              </w:rPr>
                              <w:t>Submission demonstrates clear evidence of significantly exceeding the project objectives, aims or requirements of the Council</w:t>
                            </w:r>
                          </w:p>
                        </w:tc>
                        <w:tc>
                          <w:tcPr>
                            <w:tcW w:w="2268" w:type="dxa"/>
                          </w:tcPr>
                          <w:p w:rsidR="00671C33" w:rsidRPr="00E65206" w:rsidRDefault="00671C33" w:rsidP="003C3E37">
                            <w:pPr>
                              <w:jc w:val="center"/>
                              <w:cnfStyle w:val="000000100000" w:firstRow="0" w:lastRow="0" w:firstColumn="0" w:lastColumn="0" w:oddVBand="0" w:evenVBand="0" w:oddHBand="1" w:evenHBand="0" w:firstRowFirstColumn="0" w:firstRowLastColumn="0" w:lastRowFirstColumn="0" w:lastRowLastColumn="0"/>
                            </w:pPr>
                            <w:r w:rsidRPr="00E65206">
                              <w:t>90-100%</w:t>
                            </w:r>
                          </w:p>
                        </w:tc>
                      </w:tr>
                    </w:tbl>
                    <w:p w:rsidR="00671C33" w:rsidRDefault="00671C33" w:rsidP="008E5920">
                      <w:pPr>
                        <w:rPr>
                          <w:sz w:val="16"/>
                          <w:szCs w:val="16"/>
                        </w:rPr>
                      </w:pPr>
                      <w:r w:rsidRPr="003B4555">
                        <w:rPr>
                          <w:b/>
                          <w:sz w:val="16"/>
                          <w:szCs w:val="16"/>
                        </w:rPr>
                        <w:t>Sample calculation</w:t>
                      </w:r>
                      <w:r w:rsidRPr="001E3122">
                        <w:rPr>
                          <w:sz w:val="16"/>
                          <w:szCs w:val="16"/>
                        </w:rPr>
                        <w:t xml:space="preserve"> – If the overall quality criterion is 60% and qualit</w:t>
                      </w:r>
                      <w:r>
                        <w:rPr>
                          <w:sz w:val="16"/>
                          <w:szCs w:val="16"/>
                        </w:rPr>
                        <w:t xml:space="preserve">y criteria 1 (QC 1) is 5%, the </w:t>
                      </w:r>
                      <w:r w:rsidRPr="001E3122">
                        <w:rPr>
                          <w:sz w:val="16"/>
                          <w:szCs w:val="16"/>
                        </w:rPr>
                        <w:t xml:space="preserve">maximum </w:t>
                      </w:r>
                      <w:r>
                        <w:rPr>
                          <w:sz w:val="16"/>
                          <w:szCs w:val="16"/>
                        </w:rPr>
                        <w:t xml:space="preserve">achievable score for QC1 is </w:t>
                      </w:r>
                      <w:r w:rsidRPr="001E3122">
                        <w:rPr>
                          <w:sz w:val="16"/>
                          <w:szCs w:val="16"/>
                        </w:rPr>
                        <w:t>3%</w:t>
                      </w:r>
                      <w:r>
                        <w:rPr>
                          <w:sz w:val="16"/>
                          <w:szCs w:val="16"/>
                        </w:rPr>
                        <w:t xml:space="preserve">. </w:t>
                      </w:r>
                      <w:r w:rsidRPr="001E3122">
                        <w:rPr>
                          <w:sz w:val="16"/>
                          <w:szCs w:val="16"/>
                        </w:rPr>
                        <w:t>If the evaluators score th</w:t>
                      </w:r>
                      <w:r>
                        <w:rPr>
                          <w:sz w:val="16"/>
                          <w:szCs w:val="16"/>
                        </w:rPr>
                        <w:t>e response to this question at 4</w:t>
                      </w:r>
                      <w:r w:rsidRPr="001E3122">
                        <w:rPr>
                          <w:sz w:val="16"/>
                          <w:szCs w:val="16"/>
                        </w:rPr>
                        <w:t>0% (</w:t>
                      </w:r>
                      <w:r>
                        <w:rPr>
                          <w:sz w:val="16"/>
                          <w:szCs w:val="16"/>
                        </w:rPr>
                        <w:t xml:space="preserve">lower </w:t>
                      </w:r>
                      <w:r w:rsidRPr="001E3122">
                        <w:rPr>
                          <w:sz w:val="16"/>
                          <w:szCs w:val="16"/>
                        </w:rPr>
                        <w:t>satisfactory) then the</w:t>
                      </w:r>
                      <w:r>
                        <w:rPr>
                          <w:sz w:val="16"/>
                          <w:szCs w:val="16"/>
                        </w:rPr>
                        <w:t xml:space="preserve"> contractor would be awarded 1.2</w:t>
                      </w:r>
                      <w:r w:rsidRPr="001E3122">
                        <w:rPr>
                          <w:sz w:val="16"/>
                          <w:szCs w:val="16"/>
                        </w:rPr>
                        <w:t xml:space="preserve">% of the 3% available. </w:t>
                      </w:r>
                      <w:r>
                        <w:rPr>
                          <w:sz w:val="16"/>
                          <w:szCs w:val="16"/>
                        </w:rPr>
                        <w:t>Or (60 x5%) x 40% = 1.2%</w:t>
                      </w:r>
                    </w:p>
                    <w:p w:rsidR="00671C33" w:rsidRPr="003D4E2D" w:rsidRDefault="00671C33" w:rsidP="008E5920">
                      <w:pPr>
                        <w:rPr>
                          <w:sz w:val="26"/>
                          <w:szCs w:val="26"/>
                        </w:rPr>
                      </w:pPr>
                      <w:r w:rsidRPr="003D4E2D">
                        <w:rPr>
                          <w:sz w:val="26"/>
                          <w:szCs w:val="26"/>
                        </w:rPr>
                        <w:t>Once each of the quality criteria have been assessed using the above scoring mechanism, the individual quality criteria scores will be summed to provide the overall quality score.</w:t>
                      </w:r>
                    </w:p>
                    <w:p w:rsidR="00671C33" w:rsidRDefault="00671C33"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671C33" w:rsidRPr="002B36B7" w:rsidRDefault="00671C33" w:rsidP="002B36B7">
                      <w:pPr>
                        <w:spacing w:before="100" w:beforeAutospacing="1" w:after="100" w:afterAutospacing="1" w:line="240" w:lineRule="auto"/>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rsidR="00671C33" w:rsidRDefault="00671C33"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671C33" w:rsidRDefault="00671C33" w:rsidP="00E65206">
                      <w:pPr>
                        <w:spacing w:after="120"/>
                        <w:ind w:firstLine="720"/>
                        <w:rPr>
                          <w:color w:val="31849B" w:themeColor="accent5" w:themeShade="BF"/>
                          <w:sz w:val="28"/>
                          <w:szCs w:val="28"/>
                        </w:rPr>
                      </w:pPr>
                      <w:r>
                        <w:rPr>
                          <w:color w:val="31849B" w:themeColor="accent5" w:themeShade="BF"/>
                          <w:sz w:val="28"/>
                          <w:szCs w:val="28"/>
                        </w:rPr>
                        <w:t>Overall Score</w:t>
                      </w:r>
                    </w:p>
                    <w:p w:rsidR="00671C33" w:rsidRPr="00BB6E85" w:rsidRDefault="00671C33" w:rsidP="00BB6E85">
                      <w:pPr>
                        <w:rPr>
                          <w:sz w:val="26"/>
                          <w:szCs w:val="26"/>
                        </w:rPr>
                      </w:pPr>
                      <w:r>
                        <w:rPr>
                          <w:sz w:val="26"/>
                          <w:szCs w:val="26"/>
                        </w:rPr>
                        <w:t>For clarity, the contract will be awarded to the submission that has the highest overall score</w:t>
                      </w:r>
                      <w:r w:rsidR="00105A6B">
                        <w:rPr>
                          <w:sz w:val="26"/>
                          <w:szCs w:val="26"/>
                        </w:rPr>
                        <w:t xml:space="preserve"> (the combination of the price and quality scores)</w:t>
                      </w:r>
                      <w:r>
                        <w:rPr>
                          <w:sz w:val="26"/>
                          <w:szCs w:val="26"/>
                        </w:rPr>
                        <w:t>.</w:t>
                      </w:r>
                    </w:p>
                    <w:p w:rsidR="00671C33" w:rsidRPr="002B36B7" w:rsidRDefault="00671C33"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Pr="009A1D69" w:rsidRDefault="00671C33" w:rsidP="008E5920"/>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BC2" w:rsidRDefault="00514BC2" w:rsidP="003F3242">
      <w:pPr>
        <w:spacing w:after="0" w:line="240" w:lineRule="auto"/>
      </w:pPr>
      <w:r>
        <w:separator/>
      </w:r>
    </w:p>
  </w:endnote>
  <w:endnote w:type="continuationSeparator" w:id="0">
    <w:p w:rsidR="00514BC2" w:rsidRDefault="00514BC2"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BC2" w:rsidRDefault="00514BC2" w:rsidP="003F3242">
      <w:pPr>
        <w:spacing w:after="0" w:line="240" w:lineRule="auto"/>
      </w:pPr>
      <w:r>
        <w:separator/>
      </w:r>
    </w:p>
  </w:footnote>
  <w:footnote w:type="continuationSeparator" w:id="0">
    <w:p w:rsidR="00514BC2" w:rsidRDefault="00514BC2" w:rsidP="003F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D7829"/>
    <w:multiLevelType w:val="hybridMultilevel"/>
    <w:tmpl w:val="07BE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5A"/>
    <w:rsid w:val="000072BF"/>
    <w:rsid w:val="0001270E"/>
    <w:rsid w:val="0003754F"/>
    <w:rsid w:val="000508FA"/>
    <w:rsid w:val="000750BA"/>
    <w:rsid w:val="00082066"/>
    <w:rsid w:val="00090F1A"/>
    <w:rsid w:val="000A3BF8"/>
    <w:rsid w:val="000A3CBA"/>
    <w:rsid w:val="000D40B7"/>
    <w:rsid w:val="000D5A8D"/>
    <w:rsid w:val="000E26AB"/>
    <w:rsid w:val="000E4B1F"/>
    <w:rsid w:val="000F5F0B"/>
    <w:rsid w:val="00100551"/>
    <w:rsid w:val="00105A6B"/>
    <w:rsid w:val="0012099E"/>
    <w:rsid w:val="00140B97"/>
    <w:rsid w:val="001567BA"/>
    <w:rsid w:val="00180A71"/>
    <w:rsid w:val="00192169"/>
    <w:rsid w:val="001A3E3C"/>
    <w:rsid w:val="001A4872"/>
    <w:rsid w:val="001A732C"/>
    <w:rsid w:val="001B0495"/>
    <w:rsid w:val="001C14CD"/>
    <w:rsid w:val="001D3F11"/>
    <w:rsid w:val="001E3122"/>
    <w:rsid w:val="001F68F2"/>
    <w:rsid w:val="001F75FA"/>
    <w:rsid w:val="00220D31"/>
    <w:rsid w:val="002210D2"/>
    <w:rsid w:val="002273FD"/>
    <w:rsid w:val="00242BA9"/>
    <w:rsid w:val="00251AEE"/>
    <w:rsid w:val="0026341F"/>
    <w:rsid w:val="00263B02"/>
    <w:rsid w:val="0026718C"/>
    <w:rsid w:val="0028671F"/>
    <w:rsid w:val="002A31E9"/>
    <w:rsid w:val="002B36B7"/>
    <w:rsid w:val="00306389"/>
    <w:rsid w:val="00327218"/>
    <w:rsid w:val="00353E61"/>
    <w:rsid w:val="00356E40"/>
    <w:rsid w:val="00366AD5"/>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3193D"/>
    <w:rsid w:val="004452C9"/>
    <w:rsid w:val="00452AAD"/>
    <w:rsid w:val="00453ADB"/>
    <w:rsid w:val="00455D30"/>
    <w:rsid w:val="00464E88"/>
    <w:rsid w:val="00475BED"/>
    <w:rsid w:val="00486CF2"/>
    <w:rsid w:val="004B11E3"/>
    <w:rsid w:val="004B5E16"/>
    <w:rsid w:val="004C5EEA"/>
    <w:rsid w:val="004D7569"/>
    <w:rsid w:val="004E6DD6"/>
    <w:rsid w:val="004F38C6"/>
    <w:rsid w:val="00514BC2"/>
    <w:rsid w:val="00521378"/>
    <w:rsid w:val="005452B0"/>
    <w:rsid w:val="00555C74"/>
    <w:rsid w:val="00566098"/>
    <w:rsid w:val="00566EC7"/>
    <w:rsid w:val="005709C4"/>
    <w:rsid w:val="005977F5"/>
    <w:rsid w:val="005B57B0"/>
    <w:rsid w:val="005D4E4D"/>
    <w:rsid w:val="005D5BE3"/>
    <w:rsid w:val="005D7C97"/>
    <w:rsid w:val="005F5034"/>
    <w:rsid w:val="0060383B"/>
    <w:rsid w:val="00610C81"/>
    <w:rsid w:val="00645CAB"/>
    <w:rsid w:val="00661965"/>
    <w:rsid w:val="006637C3"/>
    <w:rsid w:val="00667CFD"/>
    <w:rsid w:val="00671C33"/>
    <w:rsid w:val="00675D37"/>
    <w:rsid w:val="00695CB4"/>
    <w:rsid w:val="006A49D1"/>
    <w:rsid w:val="006B592A"/>
    <w:rsid w:val="006C07BC"/>
    <w:rsid w:val="006D6927"/>
    <w:rsid w:val="006D7C3B"/>
    <w:rsid w:val="006E4B36"/>
    <w:rsid w:val="00704465"/>
    <w:rsid w:val="00705B68"/>
    <w:rsid w:val="0075617B"/>
    <w:rsid w:val="007631F2"/>
    <w:rsid w:val="00767778"/>
    <w:rsid w:val="00771659"/>
    <w:rsid w:val="007802B6"/>
    <w:rsid w:val="00781493"/>
    <w:rsid w:val="007A4938"/>
    <w:rsid w:val="007B2712"/>
    <w:rsid w:val="007D4CE0"/>
    <w:rsid w:val="007E15E1"/>
    <w:rsid w:val="00800E47"/>
    <w:rsid w:val="0081422C"/>
    <w:rsid w:val="00830230"/>
    <w:rsid w:val="00830E00"/>
    <w:rsid w:val="0084615D"/>
    <w:rsid w:val="008853BB"/>
    <w:rsid w:val="008B2E33"/>
    <w:rsid w:val="008B61B9"/>
    <w:rsid w:val="008E5920"/>
    <w:rsid w:val="009329D9"/>
    <w:rsid w:val="009566D0"/>
    <w:rsid w:val="00967A23"/>
    <w:rsid w:val="00981FB5"/>
    <w:rsid w:val="009A1CFA"/>
    <w:rsid w:val="009A1D69"/>
    <w:rsid w:val="00A0635A"/>
    <w:rsid w:val="00A164D9"/>
    <w:rsid w:val="00A4377D"/>
    <w:rsid w:val="00A67EB6"/>
    <w:rsid w:val="00A67F87"/>
    <w:rsid w:val="00A723C3"/>
    <w:rsid w:val="00A75E94"/>
    <w:rsid w:val="00A80112"/>
    <w:rsid w:val="00A91CE7"/>
    <w:rsid w:val="00AB4053"/>
    <w:rsid w:val="00AC10BA"/>
    <w:rsid w:val="00AC7D6F"/>
    <w:rsid w:val="00AD2513"/>
    <w:rsid w:val="00AF475E"/>
    <w:rsid w:val="00B37FFA"/>
    <w:rsid w:val="00B638BF"/>
    <w:rsid w:val="00B67994"/>
    <w:rsid w:val="00B87B5E"/>
    <w:rsid w:val="00B958B7"/>
    <w:rsid w:val="00BA6A89"/>
    <w:rsid w:val="00BB24E8"/>
    <w:rsid w:val="00BB6E85"/>
    <w:rsid w:val="00C12BB9"/>
    <w:rsid w:val="00C2433E"/>
    <w:rsid w:val="00C536F7"/>
    <w:rsid w:val="00C84596"/>
    <w:rsid w:val="00C85831"/>
    <w:rsid w:val="00C9343B"/>
    <w:rsid w:val="00CA0992"/>
    <w:rsid w:val="00CD7251"/>
    <w:rsid w:val="00CF2D63"/>
    <w:rsid w:val="00CF65BC"/>
    <w:rsid w:val="00D0209E"/>
    <w:rsid w:val="00D141C3"/>
    <w:rsid w:val="00D623E0"/>
    <w:rsid w:val="00D631CC"/>
    <w:rsid w:val="00D63843"/>
    <w:rsid w:val="00D76004"/>
    <w:rsid w:val="00D922DD"/>
    <w:rsid w:val="00DA180B"/>
    <w:rsid w:val="00DB547F"/>
    <w:rsid w:val="00E0067D"/>
    <w:rsid w:val="00E12C20"/>
    <w:rsid w:val="00E31AD4"/>
    <w:rsid w:val="00E365CF"/>
    <w:rsid w:val="00E52AD1"/>
    <w:rsid w:val="00E634E3"/>
    <w:rsid w:val="00E65206"/>
    <w:rsid w:val="00E753EA"/>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9799A"/>
    <w:rsid w:val="00FB1909"/>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5:docId w15:val="{DA64A16A-FBFE-44FF-9B91-9D54DD67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parsons@scilly.gov.uk%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arsons@scilly.gov.uk%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parsons@scilly.gov.uk" TargetMode="External"/><Relationship Id="rId4" Type="http://schemas.openxmlformats.org/officeDocument/2006/relationships/settings" Target="settings.xml"/><Relationship Id="rId9" Type="http://schemas.openxmlformats.org/officeDocument/2006/relationships/hyperlink" Target="mailto:sparsons@scilly.gov.uk"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
      <w:docPartPr>
        <w:name w:val="0E6A4D905AE14C279F85E0D74F53803E"/>
        <w:category>
          <w:name w:val="General"/>
          <w:gallery w:val="placeholder"/>
        </w:category>
        <w:types>
          <w:type w:val="bbPlcHdr"/>
        </w:types>
        <w:behaviors>
          <w:behavior w:val="content"/>
        </w:behaviors>
        <w:guid w:val="{CA19CEDA-CE3A-480E-97C3-7060DA4CFC6D}"/>
      </w:docPartPr>
      <w:docPartBody>
        <w:p w:rsidR="003141E1" w:rsidRDefault="0046022A" w:rsidP="0046022A">
          <w:pPr>
            <w:pStyle w:val="0E6A4D905AE14C279F85E0D74F53803E2"/>
          </w:pPr>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BD0E79"/>
    <w:rsid w:val="00000D0A"/>
    <w:rsid w:val="00044CA0"/>
    <w:rsid w:val="00072828"/>
    <w:rsid w:val="000A27EC"/>
    <w:rsid w:val="001E25A7"/>
    <w:rsid w:val="001F6A50"/>
    <w:rsid w:val="003141E1"/>
    <w:rsid w:val="003237AA"/>
    <w:rsid w:val="003F6E2F"/>
    <w:rsid w:val="0046022A"/>
    <w:rsid w:val="004610A8"/>
    <w:rsid w:val="00465B2C"/>
    <w:rsid w:val="004E25FE"/>
    <w:rsid w:val="005C5CAE"/>
    <w:rsid w:val="00601143"/>
    <w:rsid w:val="0066140F"/>
    <w:rsid w:val="00674AEF"/>
    <w:rsid w:val="006E0883"/>
    <w:rsid w:val="00762EC4"/>
    <w:rsid w:val="00A53BF7"/>
    <w:rsid w:val="00B10B20"/>
    <w:rsid w:val="00B76FD8"/>
    <w:rsid w:val="00BD0E79"/>
    <w:rsid w:val="00C53749"/>
    <w:rsid w:val="00C866E9"/>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6A50"/>
    <w:rPr>
      <w:color w:val="808080"/>
    </w:rPr>
  </w:style>
  <w:style w:type="paragraph" w:customStyle="1" w:styleId="1482629BE11C48439E9515E9DDFADAE7">
    <w:name w:val="1482629BE11C48439E9515E9DDFADAE7"/>
    <w:rsid w:val="00BD0E79"/>
  </w:style>
  <w:style w:type="paragraph" w:customStyle="1" w:styleId="3B3C72DC0C19485CA8A30A0D76B4A12F">
    <w:name w:val="3B3C72DC0C19485CA8A30A0D76B4A12F"/>
    <w:rsid w:val="00BD0E79"/>
  </w:style>
  <w:style w:type="paragraph" w:customStyle="1" w:styleId="B6FDDCE3973D4F12A8821ECEF14BEB11">
    <w:name w:val="B6FDDCE3973D4F12A8821ECEF14BEB11"/>
    <w:rsid w:val="00BD0E79"/>
  </w:style>
  <w:style w:type="paragraph" w:customStyle="1" w:styleId="090E5550F9CB485E8BBFAB3C0A3A0125">
    <w:name w:val="090E5550F9CB485E8BBFAB3C0A3A0125"/>
    <w:rsid w:val="00BD0E79"/>
  </w:style>
  <w:style w:type="paragraph" w:customStyle="1" w:styleId="23448259158E40ABA3C4F592F5C850B6">
    <w:name w:val="23448259158E40ABA3C4F592F5C850B6"/>
    <w:rsid w:val="00BD0E79"/>
  </w:style>
  <w:style w:type="paragraph" w:customStyle="1" w:styleId="A38DB1927DFB44999E3B337686F0895B">
    <w:name w:val="A38DB1927DFB44999E3B337686F0895B"/>
    <w:rsid w:val="00BD0E79"/>
  </w:style>
  <w:style w:type="paragraph" w:customStyle="1" w:styleId="4030557A6CDC443F8F594ACBC20C2158">
    <w:name w:val="4030557A6CDC443F8F594ACBC20C2158"/>
    <w:rsid w:val="00BD0E79"/>
  </w:style>
  <w:style w:type="paragraph" w:customStyle="1" w:styleId="5EA06179938D4687B73C895AC2C579A4">
    <w:name w:val="5EA06179938D4687B73C895AC2C579A4"/>
    <w:rsid w:val="00BD0E79"/>
  </w:style>
  <w:style w:type="paragraph" w:customStyle="1" w:styleId="D35498C29C614AFE818F2B2A08B6C962">
    <w:name w:val="D35498C29C614AFE818F2B2A08B6C962"/>
    <w:rsid w:val="0046022A"/>
    <w:rPr>
      <w:rFonts w:ascii="Calibri" w:eastAsia="Calibri" w:hAnsi="Calibri" w:cs="Times New Roman"/>
      <w:lang w:eastAsia="en-US"/>
    </w:rPr>
  </w:style>
  <w:style w:type="paragraph" w:customStyle="1" w:styleId="0E6A4D905AE14C279F85E0D74F53803E">
    <w:name w:val="0E6A4D905AE14C279F85E0D74F53803E"/>
    <w:rsid w:val="0046022A"/>
    <w:rPr>
      <w:rFonts w:ascii="Calibri" w:eastAsia="Calibri" w:hAnsi="Calibri" w:cs="Times New Roman"/>
      <w:lang w:eastAsia="en-US"/>
    </w:rPr>
  </w:style>
  <w:style w:type="paragraph" w:customStyle="1" w:styleId="5E13AC27EC14464196760F6B4B0F5346">
    <w:name w:val="5E13AC27EC14464196760F6B4B0F5346"/>
    <w:rsid w:val="0046022A"/>
    <w:rPr>
      <w:rFonts w:ascii="Calibri" w:eastAsia="Calibri" w:hAnsi="Calibri" w:cs="Times New Roman"/>
      <w:lang w:eastAsia="en-US"/>
    </w:rPr>
  </w:style>
  <w:style w:type="paragraph" w:customStyle="1" w:styleId="5A840671733F4ADAA13AEB46E2A64BCD">
    <w:name w:val="5A840671733F4ADAA13AEB46E2A64BCD"/>
    <w:rsid w:val="0046022A"/>
    <w:rPr>
      <w:rFonts w:ascii="Calibri" w:eastAsia="Calibri" w:hAnsi="Calibri" w:cs="Times New Roman"/>
      <w:lang w:eastAsia="en-US"/>
    </w:rPr>
  </w:style>
  <w:style w:type="paragraph" w:customStyle="1" w:styleId="09AC4DA4C62447DB8242F385A46E7A34">
    <w:name w:val="09AC4DA4C62447DB8242F385A46E7A34"/>
    <w:rsid w:val="0046022A"/>
    <w:rPr>
      <w:rFonts w:ascii="Calibri" w:eastAsia="Calibri" w:hAnsi="Calibri" w:cs="Times New Roman"/>
      <w:lang w:eastAsia="en-US"/>
    </w:rPr>
  </w:style>
  <w:style w:type="paragraph" w:customStyle="1" w:styleId="D35498C29C614AFE818F2B2A08B6C9621">
    <w:name w:val="D35498C29C614AFE818F2B2A08B6C9621"/>
    <w:rsid w:val="0046022A"/>
    <w:rPr>
      <w:rFonts w:ascii="Calibri" w:eastAsia="Calibri" w:hAnsi="Calibri" w:cs="Times New Roman"/>
      <w:lang w:eastAsia="en-US"/>
    </w:rPr>
  </w:style>
  <w:style w:type="paragraph" w:customStyle="1" w:styleId="0E6A4D905AE14C279F85E0D74F53803E1">
    <w:name w:val="0E6A4D905AE14C279F85E0D74F53803E1"/>
    <w:rsid w:val="0046022A"/>
    <w:rPr>
      <w:rFonts w:ascii="Calibri" w:eastAsia="Calibri" w:hAnsi="Calibri" w:cs="Times New Roman"/>
      <w:lang w:eastAsia="en-US"/>
    </w:rPr>
  </w:style>
  <w:style w:type="paragraph" w:customStyle="1" w:styleId="5E13AC27EC14464196760F6B4B0F53461">
    <w:name w:val="5E13AC27EC14464196760F6B4B0F53461"/>
    <w:rsid w:val="0046022A"/>
    <w:rPr>
      <w:rFonts w:ascii="Calibri" w:eastAsia="Calibri" w:hAnsi="Calibri" w:cs="Times New Roman"/>
      <w:lang w:eastAsia="en-US"/>
    </w:rPr>
  </w:style>
  <w:style w:type="paragraph" w:customStyle="1" w:styleId="5A840671733F4ADAA13AEB46E2A64BCD1">
    <w:name w:val="5A840671733F4ADAA13AEB46E2A64BCD1"/>
    <w:rsid w:val="0046022A"/>
    <w:rPr>
      <w:rFonts w:ascii="Calibri" w:eastAsia="Calibri" w:hAnsi="Calibri" w:cs="Times New Roman"/>
      <w:lang w:eastAsia="en-US"/>
    </w:rPr>
  </w:style>
  <w:style w:type="paragraph" w:customStyle="1" w:styleId="E48850BBE7F14E648AC1EDE75880E041">
    <w:name w:val="E48850BBE7F14E648AC1EDE75880E041"/>
    <w:rsid w:val="0046022A"/>
  </w:style>
  <w:style w:type="paragraph" w:customStyle="1" w:styleId="7934F90D1E654A2E93112AF33CA42498">
    <w:name w:val="7934F90D1E654A2E93112AF33CA42498"/>
    <w:rsid w:val="0046022A"/>
  </w:style>
  <w:style w:type="paragraph" w:customStyle="1" w:styleId="D35498C29C614AFE818F2B2A08B6C9622">
    <w:name w:val="D35498C29C614AFE818F2B2A08B6C9622"/>
    <w:rsid w:val="0046022A"/>
    <w:rPr>
      <w:rFonts w:ascii="Calibri" w:eastAsia="Calibri" w:hAnsi="Calibri" w:cs="Times New Roman"/>
      <w:lang w:eastAsia="en-US"/>
    </w:rPr>
  </w:style>
  <w:style w:type="paragraph" w:customStyle="1" w:styleId="0E6A4D905AE14C279F85E0D74F53803E2">
    <w:name w:val="0E6A4D905AE14C279F85E0D74F53803E2"/>
    <w:rsid w:val="0046022A"/>
    <w:rPr>
      <w:rFonts w:ascii="Calibri" w:eastAsia="Calibri" w:hAnsi="Calibri" w:cs="Times New Roman"/>
      <w:lang w:eastAsia="en-US"/>
    </w:rPr>
  </w:style>
  <w:style w:type="paragraph" w:customStyle="1" w:styleId="5E13AC27EC14464196760F6B4B0F53462">
    <w:name w:val="5E13AC27EC14464196760F6B4B0F53462"/>
    <w:rsid w:val="0046022A"/>
    <w:rPr>
      <w:rFonts w:ascii="Calibri" w:eastAsia="Calibri" w:hAnsi="Calibri" w:cs="Times New Roman"/>
      <w:lang w:eastAsia="en-US"/>
    </w:rPr>
  </w:style>
  <w:style w:type="paragraph" w:customStyle="1" w:styleId="5A840671733F4ADAA13AEB46E2A64BCD2">
    <w:name w:val="5A840671733F4ADAA13AEB46E2A64BCD2"/>
    <w:rsid w:val="0046022A"/>
    <w:rPr>
      <w:rFonts w:ascii="Calibri" w:eastAsia="Calibri" w:hAnsi="Calibri" w:cs="Times New Roman"/>
      <w:lang w:eastAsia="en-US"/>
    </w:rPr>
  </w:style>
  <w:style w:type="paragraph" w:customStyle="1" w:styleId="C60EBD09E27443E19144F9809F43ECD6">
    <w:name w:val="C60EBD09E27443E19144F9809F43ECD6"/>
    <w:rsid w:val="0046022A"/>
    <w:rPr>
      <w:rFonts w:ascii="Calibri" w:eastAsia="Calibri" w:hAnsi="Calibri" w:cs="Times New Roman"/>
      <w:lang w:eastAsia="en-US"/>
    </w:rPr>
  </w:style>
  <w:style w:type="paragraph" w:customStyle="1" w:styleId="E5D3CD7FA6B24DD999353C63FC23D102">
    <w:name w:val="E5D3CD7FA6B24DD999353C63FC23D102"/>
    <w:rsid w:val="0046022A"/>
    <w:rPr>
      <w:rFonts w:ascii="Calibri" w:eastAsia="Calibri" w:hAnsi="Calibri" w:cs="Times New Roman"/>
      <w:lang w:eastAsia="en-US"/>
    </w:rPr>
  </w:style>
  <w:style w:type="paragraph" w:customStyle="1" w:styleId="6ACA5C57BFD245989587D9CBDBB81871">
    <w:name w:val="6ACA5C57BFD245989587D9CBDBB81871"/>
    <w:rsid w:val="0046022A"/>
    <w:rPr>
      <w:rFonts w:ascii="Calibri" w:eastAsia="Calibri" w:hAnsi="Calibri" w:cs="Times New Roman"/>
      <w:lang w:eastAsia="en-US"/>
    </w:rPr>
  </w:style>
  <w:style w:type="paragraph" w:customStyle="1" w:styleId="A3F01ACAAF194D09BA46F8FE9FDCC4E8">
    <w:name w:val="A3F01ACAAF194D09BA46F8FE9FDCC4E8"/>
    <w:rsid w:val="0046022A"/>
    <w:rPr>
      <w:rFonts w:ascii="Calibri" w:eastAsia="Calibri" w:hAnsi="Calibri" w:cs="Times New Roman"/>
      <w:lang w:eastAsia="en-US"/>
    </w:rPr>
  </w:style>
  <w:style w:type="paragraph" w:customStyle="1" w:styleId="40861648657A46498AB5852BB46573CE">
    <w:name w:val="40861648657A46498AB5852BB46573CE"/>
    <w:rsid w:val="0046022A"/>
    <w:rPr>
      <w:rFonts w:ascii="Calibri" w:eastAsia="Calibri" w:hAnsi="Calibri" w:cs="Times New Roman"/>
      <w:lang w:eastAsia="en-US"/>
    </w:rPr>
  </w:style>
  <w:style w:type="paragraph" w:customStyle="1" w:styleId="E48850BBE7F14E648AC1EDE75880E0411">
    <w:name w:val="E48850BBE7F14E648AC1EDE75880E0411"/>
    <w:rsid w:val="0046022A"/>
    <w:rPr>
      <w:rFonts w:ascii="Calibri" w:eastAsia="Calibri" w:hAnsi="Calibri" w:cs="Times New Roman"/>
      <w:lang w:eastAsia="en-US"/>
    </w:rPr>
  </w:style>
  <w:style w:type="paragraph" w:customStyle="1" w:styleId="7934F90D1E654A2E93112AF33CA424981">
    <w:name w:val="7934F90D1E654A2E93112AF33CA424981"/>
    <w:rsid w:val="0046022A"/>
    <w:rPr>
      <w:rFonts w:ascii="Calibri" w:eastAsia="Calibri" w:hAnsi="Calibri" w:cs="Times New Roman"/>
      <w:lang w:eastAsia="en-US"/>
    </w:rPr>
  </w:style>
  <w:style w:type="paragraph" w:customStyle="1" w:styleId="A7FCB91ED97A4C65903FCD97F8FDCD9B">
    <w:name w:val="A7FCB91ED97A4C65903FCD97F8FDCD9B"/>
    <w:rsid w:val="0046022A"/>
  </w:style>
  <w:style w:type="paragraph" w:customStyle="1" w:styleId="CD27658AD74F45F5A9CF0BB62F3F82B3">
    <w:name w:val="CD27658AD74F45F5A9CF0BB62F3F82B3"/>
    <w:rsid w:val="0046022A"/>
  </w:style>
  <w:style w:type="paragraph" w:customStyle="1" w:styleId="934D2378C5D04405BF77B8B7557CE341">
    <w:name w:val="934D2378C5D04405BF77B8B7557CE341"/>
    <w:rsid w:val="0046022A"/>
  </w:style>
  <w:style w:type="paragraph" w:customStyle="1" w:styleId="528692F57C5D4F989D8BD380CD1FD0D5">
    <w:name w:val="528692F57C5D4F989D8BD380CD1FD0D5"/>
    <w:rsid w:val="0046022A"/>
  </w:style>
  <w:style w:type="paragraph" w:customStyle="1" w:styleId="05AEB595C57C49A69C97659B9AD325CF">
    <w:name w:val="05AEB595C57C49A69C97659B9AD325CF"/>
    <w:rsid w:val="0046022A"/>
  </w:style>
  <w:style w:type="paragraph" w:customStyle="1" w:styleId="80EAC45D141148C9BEC285D6AC868846">
    <w:name w:val="80EAC45D141148C9BEC285D6AC868846"/>
    <w:rsid w:val="0046022A"/>
  </w:style>
  <w:style w:type="paragraph" w:customStyle="1" w:styleId="5C3C859198F24B06B0608FA0645A08BA">
    <w:name w:val="5C3C859198F24B06B0608FA0645A08BA"/>
    <w:rsid w:val="0046022A"/>
  </w:style>
  <w:style w:type="paragraph" w:customStyle="1" w:styleId="4F9BE98C53DA4B6BABABEC3F397CAE3A">
    <w:name w:val="4F9BE98C53DA4B6BABABEC3F397CAE3A"/>
    <w:rsid w:val="0046022A"/>
  </w:style>
  <w:style w:type="paragraph" w:customStyle="1" w:styleId="DCFFB664681744928E6B7630FCB6E278">
    <w:name w:val="DCFFB664681744928E6B7630FCB6E278"/>
    <w:rsid w:val="003141E1"/>
  </w:style>
  <w:style w:type="paragraph" w:customStyle="1" w:styleId="2D4BA24EF14540F7897D837783E3E28C">
    <w:name w:val="2D4BA24EF14540F7897D837783E3E28C"/>
    <w:rsid w:val="003141E1"/>
  </w:style>
  <w:style w:type="paragraph" w:customStyle="1" w:styleId="7CE3C8B6816E443D9F5AC5223ADAB62D">
    <w:name w:val="7CE3C8B6816E443D9F5AC5223ADAB62D"/>
    <w:rsid w:val="003141E1"/>
  </w:style>
  <w:style w:type="paragraph" w:customStyle="1" w:styleId="A66333D83C7042BB8BC6C8FD8D32DB9B">
    <w:name w:val="A66333D83C7042BB8BC6C8FD8D32DB9B"/>
    <w:rsid w:val="003141E1"/>
  </w:style>
  <w:style w:type="paragraph" w:customStyle="1" w:styleId="536507D7895448D098A47B810DB42282">
    <w:name w:val="536507D7895448D098A47B810DB42282"/>
    <w:rsid w:val="003141E1"/>
  </w:style>
  <w:style w:type="paragraph" w:customStyle="1" w:styleId="1FCB44A2E5A44541882BD361739748EA">
    <w:name w:val="1FCB44A2E5A44541882BD361739748EA"/>
    <w:rsid w:val="003141E1"/>
  </w:style>
  <w:style w:type="paragraph" w:customStyle="1" w:styleId="D4A183A5E98640FD8291D9B882F0226B">
    <w:name w:val="D4A183A5E98640FD8291D9B882F0226B"/>
    <w:rsid w:val="003141E1"/>
  </w:style>
  <w:style w:type="paragraph" w:customStyle="1" w:styleId="C6264977108744239418BEFB9C0F5FC3">
    <w:name w:val="C6264977108744239418BEFB9C0F5FC3"/>
    <w:rsid w:val="003141E1"/>
  </w:style>
  <w:style w:type="paragraph" w:customStyle="1" w:styleId="DAA7D6FAA33B48D9BCCB60D24DBE4089">
    <w:name w:val="DAA7D6FAA33B48D9BCCB60D24DBE4089"/>
    <w:rsid w:val="003141E1"/>
  </w:style>
  <w:style w:type="paragraph" w:customStyle="1" w:styleId="2B4C3F4F671B42079D62EF9DFEB4BCB4">
    <w:name w:val="2B4C3F4F671B42079D62EF9DFEB4BCB4"/>
    <w:rsid w:val="003141E1"/>
  </w:style>
  <w:style w:type="paragraph" w:customStyle="1" w:styleId="F1C050E89D184023BCA1297F462DB8FE">
    <w:name w:val="F1C050E89D184023BCA1297F462DB8FE"/>
    <w:rsid w:val="003141E1"/>
  </w:style>
  <w:style w:type="paragraph" w:customStyle="1" w:styleId="DA494C0901F541738C351C3273908FBA">
    <w:name w:val="DA494C0901F541738C351C3273908FBA"/>
    <w:rsid w:val="003141E1"/>
  </w:style>
  <w:style w:type="paragraph" w:customStyle="1" w:styleId="C26AF6F7E5DC4716B21CF118512F3CD0">
    <w:name w:val="C26AF6F7E5DC4716B21CF118512F3CD0"/>
    <w:rsid w:val="003141E1"/>
  </w:style>
  <w:style w:type="paragraph" w:customStyle="1" w:styleId="0FF925E863734EFA87B5A598DA56AEA8">
    <w:name w:val="0FF925E863734EFA87B5A598DA56AEA8"/>
    <w:rsid w:val="003141E1"/>
  </w:style>
  <w:style w:type="paragraph" w:customStyle="1" w:styleId="0A65D38A7B084A2B9FE085F2899E2D27">
    <w:name w:val="0A65D38A7B084A2B9FE085F2899E2D27"/>
    <w:rsid w:val="003141E1"/>
  </w:style>
  <w:style w:type="paragraph" w:customStyle="1" w:styleId="DCABFD0256BB4BE58ECFC6B270F06C0C">
    <w:name w:val="DCABFD0256BB4BE58ECFC6B270F06C0C"/>
    <w:rsid w:val="003141E1"/>
  </w:style>
  <w:style w:type="paragraph" w:customStyle="1" w:styleId="99A10800574340709D7DA11D89D8782D">
    <w:name w:val="99A10800574340709D7DA11D89D8782D"/>
    <w:rsid w:val="003141E1"/>
  </w:style>
  <w:style w:type="paragraph" w:customStyle="1" w:styleId="C63FEB190CA94266BF9C5266D0EA129A">
    <w:name w:val="C63FEB190CA94266BF9C5266D0EA129A"/>
    <w:rsid w:val="003141E1"/>
  </w:style>
  <w:style w:type="paragraph" w:customStyle="1" w:styleId="B57B04FC51514704B5B2B3473C5F81D7">
    <w:name w:val="B57B04FC51514704B5B2B3473C5F81D7"/>
    <w:rsid w:val="003141E1"/>
  </w:style>
  <w:style w:type="paragraph" w:customStyle="1" w:styleId="458D5EEDA9CD45DF815884730B2F964D">
    <w:name w:val="458D5EEDA9CD45DF815884730B2F964D"/>
    <w:rsid w:val="003141E1"/>
  </w:style>
  <w:style w:type="paragraph" w:customStyle="1" w:styleId="3A03C81332864571A17A961387C18A04">
    <w:name w:val="3A03C81332864571A17A961387C18A04"/>
    <w:rsid w:val="003141E1"/>
  </w:style>
  <w:style w:type="paragraph" w:customStyle="1" w:styleId="99634E335C2044EA8B929187C21EEA59">
    <w:name w:val="99634E335C2044EA8B929187C21EEA59"/>
    <w:rsid w:val="003141E1"/>
  </w:style>
  <w:style w:type="paragraph" w:customStyle="1" w:styleId="47F85DF46938446991AE9F0A4EF139A3">
    <w:name w:val="47F85DF46938446991AE9F0A4EF139A3"/>
    <w:rsid w:val="003141E1"/>
  </w:style>
  <w:style w:type="paragraph" w:customStyle="1" w:styleId="F5614714C97D42869B8722BF083A9A58">
    <w:name w:val="F5614714C97D42869B8722BF083A9A58"/>
    <w:rsid w:val="003141E1"/>
  </w:style>
  <w:style w:type="paragraph" w:customStyle="1" w:styleId="DEB1F2DD25CE4628846CC506CB7883AB">
    <w:name w:val="DEB1F2DD25CE4628846CC506CB7883AB"/>
    <w:rsid w:val="003141E1"/>
  </w:style>
  <w:style w:type="paragraph" w:customStyle="1" w:styleId="50C69C2ED2CA4163BCC6DE90A545256B">
    <w:name w:val="50C69C2ED2CA4163BCC6DE90A545256B"/>
    <w:rsid w:val="003141E1"/>
  </w:style>
  <w:style w:type="paragraph" w:customStyle="1" w:styleId="A2FF4DCB2E064835A0D4C30E8E7BF331">
    <w:name w:val="A2FF4DCB2E064835A0D4C30E8E7BF331"/>
    <w:rsid w:val="003141E1"/>
  </w:style>
  <w:style w:type="paragraph" w:customStyle="1" w:styleId="40F220976A634E2D8EACE554983DD459">
    <w:name w:val="40F220976A634E2D8EACE554983DD459"/>
    <w:rsid w:val="001E25A7"/>
  </w:style>
  <w:style w:type="paragraph" w:customStyle="1" w:styleId="10FC66DF337F4ABEAB1568DCFB15F27C">
    <w:name w:val="10FC66DF337F4ABEAB1568DCFB15F27C"/>
    <w:rsid w:val="004610A8"/>
  </w:style>
  <w:style w:type="paragraph" w:customStyle="1" w:styleId="F475CD89640A4FD5B792A0D29CC0BCCB">
    <w:name w:val="F475CD89640A4FD5B792A0D29CC0BCCB"/>
    <w:rsid w:val="004610A8"/>
  </w:style>
  <w:style w:type="paragraph" w:customStyle="1" w:styleId="D1429CDA62B049B5A75E052F015EA69E">
    <w:name w:val="D1429CDA62B049B5A75E052F015EA69E"/>
    <w:rsid w:val="004610A8"/>
  </w:style>
  <w:style w:type="paragraph" w:customStyle="1" w:styleId="2C6D30E69E8649E8A7E9A5D11C4C26C6">
    <w:name w:val="2C6D30E69E8649E8A7E9A5D11C4C26C6"/>
    <w:rsid w:val="004610A8"/>
  </w:style>
  <w:style w:type="paragraph" w:customStyle="1" w:styleId="3B23C166500C4CB5A34725F390063518">
    <w:name w:val="3B23C166500C4CB5A34725F390063518"/>
    <w:rsid w:val="004610A8"/>
  </w:style>
  <w:style w:type="paragraph" w:customStyle="1" w:styleId="CCC123FB76DF4A2AA319F1591CC6184B">
    <w:name w:val="CCC123FB76DF4A2AA319F1591CC6184B"/>
    <w:rsid w:val="004610A8"/>
    <w:pPr>
      <w:ind w:left="720"/>
      <w:contextualSpacing/>
    </w:pPr>
    <w:rPr>
      <w:rFonts w:ascii="Calibri" w:eastAsia="Calibri" w:hAnsi="Calibri" w:cs="Times New Roman"/>
      <w:lang w:eastAsia="en-US"/>
    </w:rPr>
  </w:style>
  <w:style w:type="paragraph" w:customStyle="1" w:styleId="0F620F81118548228ABE56F69EAEDB78">
    <w:name w:val="0F620F81118548228ABE56F69EAEDB78"/>
    <w:rsid w:val="004610A8"/>
    <w:rPr>
      <w:rFonts w:ascii="Calibri" w:eastAsia="Calibri" w:hAnsi="Calibri" w:cs="Times New Roman"/>
      <w:lang w:eastAsia="en-US"/>
    </w:rPr>
  </w:style>
  <w:style w:type="paragraph" w:customStyle="1" w:styleId="BFDD3520CA19449A94C9838A98CD2BA6">
    <w:name w:val="BFDD3520CA19449A94C9838A98CD2BA6"/>
    <w:rsid w:val="004610A8"/>
    <w:rPr>
      <w:rFonts w:ascii="Calibri" w:eastAsia="Calibri" w:hAnsi="Calibri" w:cs="Times New Roman"/>
      <w:lang w:eastAsia="en-US"/>
    </w:rPr>
  </w:style>
  <w:style w:type="paragraph" w:customStyle="1" w:styleId="6E773401CB1C4748B2FFAC487018CAB7">
    <w:name w:val="6E773401CB1C4748B2FFAC487018CAB7"/>
    <w:rsid w:val="004610A8"/>
    <w:rPr>
      <w:rFonts w:ascii="Calibri" w:eastAsia="Calibri" w:hAnsi="Calibri" w:cs="Times New Roman"/>
      <w:lang w:eastAsia="en-US"/>
    </w:rPr>
  </w:style>
  <w:style w:type="paragraph" w:customStyle="1" w:styleId="FCE5880EED7F4E879089D538B007D8E6">
    <w:name w:val="FCE5880EED7F4E879089D538B007D8E6"/>
    <w:rsid w:val="00000D0A"/>
    <w:rPr>
      <w:lang w:val="en-US" w:eastAsia="en-US"/>
    </w:rPr>
  </w:style>
  <w:style w:type="paragraph" w:customStyle="1" w:styleId="5E13A1D6F3554F9892CC197EB7BD26FE">
    <w:name w:val="5E13A1D6F3554F9892CC197EB7BD26FE"/>
    <w:rsid w:val="00000D0A"/>
    <w:rPr>
      <w:lang w:val="en-US" w:eastAsia="en-US"/>
    </w:rPr>
  </w:style>
  <w:style w:type="paragraph" w:customStyle="1" w:styleId="8DCDFAEA81C449D2BA6049FDE30909BE">
    <w:name w:val="8DCDFAEA81C449D2BA6049FDE30909BE"/>
    <w:rsid w:val="00000D0A"/>
    <w:rPr>
      <w:lang w:val="en-US" w:eastAsia="en-US"/>
    </w:rPr>
  </w:style>
  <w:style w:type="paragraph" w:customStyle="1" w:styleId="52B0F5953E514A96AC5FFBD1AC8239E8">
    <w:name w:val="52B0F5953E514A96AC5FFBD1AC8239E8"/>
    <w:rsid w:val="00000D0A"/>
    <w:rPr>
      <w:lang w:val="en-US" w:eastAsia="en-US"/>
    </w:rPr>
  </w:style>
  <w:style w:type="paragraph" w:customStyle="1" w:styleId="9C582444E91C44C789A029EE31B63C55">
    <w:name w:val="9C582444E91C44C789A029EE31B63C55"/>
    <w:rsid w:val="00000D0A"/>
    <w:rPr>
      <w:lang w:val="en-US" w:eastAsia="en-US"/>
    </w:rPr>
  </w:style>
  <w:style w:type="paragraph" w:customStyle="1" w:styleId="F8BCDD7CB4394883BBAEFA258CD9AFC1">
    <w:name w:val="F8BCDD7CB4394883BBAEFA258CD9AFC1"/>
    <w:rsid w:val="00000D0A"/>
    <w:rPr>
      <w:lang w:val="en-US" w:eastAsia="en-US"/>
    </w:rPr>
  </w:style>
  <w:style w:type="paragraph" w:customStyle="1" w:styleId="4484A640F90B4084A73F6AA2AC5C8D46">
    <w:name w:val="4484A640F90B4084A73F6AA2AC5C8D46"/>
    <w:rsid w:val="001F6A50"/>
    <w:pPr>
      <w:spacing w:after="160" w:line="259" w:lineRule="auto"/>
    </w:pPr>
  </w:style>
  <w:style w:type="paragraph" w:customStyle="1" w:styleId="B96FF44DD5F247508CA5B3676C71E88A">
    <w:name w:val="B96FF44DD5F247508CA5B3676C71E88A"/>
    <w:rsid w:val="001F6A50"/>
    <w:pPr>
      <w:spacing w:after="160" w:line="259" w:lineRule="auto"/>
    </w:pPr>
  </w:style>
  <w:style w:type="paragraph" w:customStyle="1" w:styleId="F70EC0150A7A4F4C8A137AFA45DC5F5E">
    <w:name w:val="F70EC0150A7A4F4C8A137AFA45DC5F5E"/>
    <w:rsid w:val="001F6A50"/>
    <w:pPr>
      <w:spacing w:after="160" w:line="259" w:lineRule="auto"/>
    </w:pPr>
  </w:style>
  <w:style w:type="paragraph" w:customStyle="1" w:styleId="1D546A78661342B38D77D2126AD02E9A">
    <w:name w:val="1D546A78661342B38D77D2126AD02E9A"/>
    <w:rsid w:val="001F6A50"/>
    <w:pPr>
      <w:spacing w:after="160" w:line="259" w:lineRule="auto"/>
    </w:pPr>
  </w:style>
  <w:style w:type="paragraph" w:customStyle="1" w:styleId="3B01A440338C4C679F3FBB715F7D3AD3">
    <w:name w:val="3B01A440338C4C679F3FBB715F7D3AD3"/>
    <w:rsid w:val="001F6A50"/>
    <w:pPr>
      <w:spacing w:after="160" w:line="259" w:lineRule="auto"/>
    </w:pPr>
  </w:style>
  <w:style w:type="paragraph" w:customStyle="1" w:styleId="785228CAD27E425293558C67F8ACDA2D">
    <w:name w:val="785228CAD27E425293558C67F8ACDA2D"/>
    <w:rsid w:val="001F6A5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ABA04-B9F0-41B8-91E8-7201D14C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12</Words>
  <Characters>73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Parsons, Sean</cp:lastModifiedBy>
  <cp:revision>7</cp:revision>
  <dcterms:created xsi:type="dcterms:W3CDTF">2016-08-09T18:00:00Z</dcterms:created>
  <dcterms:modified xsi:type="dcterms:W3CDTF">2016-08-12T10:49:00Z</dcterms:modified>
</cp:coreProperties>
</file>